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27" w:rsidRPr="00615127" w:rsidRDefault="00615127" w:rsidP="00615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127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615127" w:rsidRDefault="00615127" w:rsidP="006151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15127" w:rsidRDefault="00615127" w:rsidP="00615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Диссертационный совет по направлению 8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042 Право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Bokei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>
        <w:rPr>
          <w:rFonts w:ascii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извещает о защите диссертации на соискание степени доктора философии (</w:t>
      </w:r>
      <w:r>
        <w:rPr>
          <w:rFonts w:ascii="Times New Roman" w:hAnsi="Times New Roman" w:cs="Times New Roman"/>
          <w:sz w:val="24"/>
          <w:szCs w:val="24"/>
          <w:lang w:val="en-US"/>
        </w:rPr>
        <w:t>PhD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Баязитовой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Тлеубергеновны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тему: «На пути развития дистанционной работы в Казахстане: ориентиры правового регулирования и механизмы их эффективной реализации» по образовательной программе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8D04208 «Современные тенденции развития Казахстанского права»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5127" w:rsidRDefault="00615127" w:rsidP="006151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Диссертация выполнена</w:t>
      </w:r>
      <w:r>
        <w:rPr>
          <w:rFonts w:ascii="Times New Roman" w:hAnsi="Times New Roman" w:cs="Times New Roman"/>
          <w:sz w:val="24"/>
          <w:szCs w:val="24"/>
        </w:rPr>
        <w:t xml:space="preserve"> на кафедре гражданско-правовых дисциплин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Bokeikhan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5127" w:rsidRDefault="00615127" w:rsidP="006151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Язык защиты</w:t>
      </w:r>
      <w:r>
        <w:rPr>
          <w:rFonts w:ascii="Times New Roman" w:hAnsi="Times New Roman" w:cs="Times New Roman"/>
          <w:sz w:val="24"/>
          <w:szCs w:val="24"/>
        </w:rPr>
        <w:t xml:space="preserve"> – русский.</w:t>
      </w:r>
    </w:p>
    <w:p w:rsidR="00615127" w:rsidRDefault="00615127" w:rsidP="006151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Официальные рецензенты:</w:t>
      </w:r>
    </w:p>
    <w:p w:rsidR="00615127" w:rsidRDefault="00615127" w:rsidP="006151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Исаева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Женисовна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доктор философии (</w:t>
      </w:r>
      <w:r>
        <w:rPr>
          <w:rFonts w:ascii="Times New Roman" w:hAnsi="Times New Roman" w:cs="Times New Roman"/>
          <w:sz w:val="24"/>
          <w:szCs w:val="24"/>
          <w:lang w:val="en-US"/>
        </w:rPr>
        <w:t>PhD</w:t>
      </w:r>
      <w:r>
        <w:rPr>
          <w:rFonts w:ascii="Times New Roman" w:hAnsi="Times New Roman" w:cs="Times New Roman"/>
          <w:sz w:val="24"/>
          <w:szCs w:val="24"/>
        </w:rPr>
        <w:t xml:space="preserve">) по специальности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6D030100-«Юриспруденция»</w:t>
      </w:r>
      <w:r>
        <w:rPr>
          <w:rFonts w:ascii="Times New Roman" w:hAnsi="Times New Roman" w:cs="Times New Roman"/>
          <w:sz w:val="24"/>
          <w:szCs w:val="24"/>
        </w:rPr>
        <w:t xml:space="preserve">, ст. преподаватель кафедры правоведения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Кызылординского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университета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Коркыт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15127" w:rsidRDefault="00615127" w:rsidP="00615127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proofErr w:type="spellStart"/>
      <w:r>
        <w:rPr>
          <w:color w:val="000000"/>
          <w:sz w:val="24"/>
          <w:szCs w:val="24"/>
        </w:rPr>
        <w:t>Драчук</w:t>
      </w:r>
      <w:proofErr w:type="spellEnd"/>
      <w:r>
        <w:rPr>
          <w:color w:val="000000"/>
          <w:sz w:val="24"/>
          <w:szCs w:val="24"/>
        </w:rPr>
        <w:t xml:space="preserve"> Мария Александровна</w:t>
      </w:r>
      <w:r>
        <w:rPr>
          <w:sz w:val="24"/>
          <w:szCs w:val="24"/>
        </w:rPr>
        <w:t xml:space="preserve">, кандидат юридических наук, </w:t>
      </w:r>
      <w:r>
        <w:rPr>
          <w:color w:val="000000"/>
          <w:sz w:val="24"/>
          <w:szCs w:val="24"/>
        </w:rPr>
        <w:t>заведующий кафедрой трудового и социального права Омского государственного университета им. Ф.М. Достоевского</w:t>
      </w:r>
      <w:r>
        <w:rPr>
          <w:sz w:val="24"/>
          <w:szCs w:val="24"/>
        </w:rPr>
        <w:t>.</w:t>
      </w:r>
    </w:p>
    <w:p w:rsidR="00615127" w:rsidRDefault="00615127" w:rsidP="00615127">
      <w:pPr>
        <w:pStyle w:val="a5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Научные консультанты:</w:t>
      </w:r>
    </w:p>
    <w:p w:rsidR="00615127" w:rsidRDefault="00615127" w:rsidP="006151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Кайшатаева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Куандыковна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кандидат юридических наук, ст. преподаватель кафедры гражданско-правовых дисциплин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Bokei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>
        <w:rPr>
          <w:rFonts w:ascii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5127" w:rsidRDefault="00615127" w:rsidP="0061512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Васильев Антон Александрович,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доктор юридических наук, доцент, Уполномоченный по правам человека Алтайского края, </w:t>
      </w:r>
      <w:r>
        <w:rPr>
          <w:rFonts w:ascii="Times New Roman" w:hAnsi="Times New Roman" w:cs="Times New Roman"/>
          <w:sz w:val="24"/>
          <w:szCs w:val="24"/>
        </w:rPr>
        <w:t>профессор кафедры теории и истории государства и права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Алтайского государственного университета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 xml:space="preserve"> (Российская Федерация, г. Барнаул).</w:t>
      </w:r>
    </w:p>
    <w:p w:rsidR="00615127" w:rsidRDefault="00615127" w:rsidP="006151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Временные члены диссертационного совета:</w:t>
      </w:r>
    </w:p>
    <w:p w:rsidR="00E01159" w:rsidRDefault="00E01159" w:rsidP="00E01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Бахытовна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кандидат юридических наук, ассоциированный профессор,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профессора </w:t>
      </w:r>
      <w:r w:rsidRPr="00E01159">
        <w:rPr>
          <w:rStyle w:val="a6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кафедры конституционного и</w:t>
      </w:r>
      <w:r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гражданского права</w:t>
      </w:r>
      <w:r>
        <w:rPr>
          <w:rFonts w:ascii="Times New Roman" w:hAnsi="Times New Roman" w:cs="Times New Roman"/>
          <w:sz w:val="24"/>
          <w:szCs w:val="24"/>
        </w:rPr>
        <w:t xml:space="preserve"> Евразийского национального университета им. Л.Н. Гумилёва;</w:t>
      </w:r>
    </w:p>
    <w:p w:rsidR="00B0685D" w:rsidRDefault="00B0685D" w:rsidP="00B068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Рыскалиев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Даулетбай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Уразгалиевич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доктор философии (</w:t>
      </w:r>
      <w:r>
        <w:rPr>
          <w:rFonts w:ascii="Times New Roman" w:hAnsi="Times New Roman" w:cs="Times New Roman"/>
          <w:sz w:val="24"/>
          <w:szCs w:val="24"/>
          <w:lang w:val="en-US"/>
        </w:rPr>
        <w:t>PhD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по группе специальностей </w:t>
      </w:r>
      <w:r>
        <w:rPr>
          <w:rFonts w:ascii="Times New Roman" w:hAnsi="Times New Roman"/>
          <w:bCs/>
          <w:sz w:val="24"/>
          <w:szCs w:val="24"/>
          <w:lang w:val="kk-KZ"/>
        </w:rPr>
        <w:t>«6D030100 – Юриспруденция», «6D030200 – Международное право»</w:t>
      </w:r>
      <w:r>
        <w:rPr>
          <w:rFonts w:ascii="Times New Roman" w:hAnsi="Times New Roman" w:cs="Times New Roman"/>
          <w:sz w:val="24"/>
          <w:szCs w:val="24"/>
        </w:rPr>
        <w:t xml:space="preserve">, ст. преподаватель кафедры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гражданского права и гражданского процесса, трудового права НАО «Казахского национального университета имени аль-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Фараби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5127" w:rsidRDefault="00615127" w:rsidP="006151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Прасолова</w:t>
      </w:r>
      <w:proofErr w:type="spellEnd"/>
      <w:r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Инна Анатольевна</w:t>
      </w:r>
      <w:r>
        <w:rPr>
          <w:rFonts w:ascii="Times New Roman" w:hAnsi="Times New Roman" w:cs="Times New Roman"/>
          <w:sz w:val="24"/>
          <w:szCs w:val="24"/>
        </w:rPr>
        <w:t xml:space="preserve"> - кандидат юридических наук, доцент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кафедры трудового, экологического права и гражданского процесса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Алтайского государственного университета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(Российская Федерация, г. Барнаул).</w:t>
      </w:r>
    </w:p>
    <w:p w:rsidR="00615127" w:rsidRDefault="00615127" w:rsidP="006151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состоится: 13 апреля 2024 года в 11.00 часов в Диссертационном совете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Bokeikhan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направлению 8D042 Право по адресу: </w:t>
      </w:r>
      <w:r>
        <w:rPr>
          <w:rFonts w:ascii="Times New Roman" w:hAnsi="Times New Roman" w:cs="Times New Roman"/>
          <w:sz w:val="24"/>
          <w:szCs w:val="24"/>
          <w:lang w:val="kk-KZ"/>
        </w:rPr>
        <w:t>Область Абай</w:t>
      </w:r>
      <w:r>
        <w:rPr>
          <w:rFonts w:ascii="Times New Roman" w:hAnsi="Times New Roman" w:cs="Times New Roman"/>
          <w:sz w:val="24"/>
          <w:szCs w:val="24"/>
        </w:rPr>
        <w:t xml:space="preserve">, г. Семей,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>л 11, конференц зал.</w:t>
      </w:r>
    </w:p>
    <w:p w:rsidR="00615127" w:rsidRDefault="00615127" w:rsidP="006151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сайта: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www.abu.edu.kz</w:t>
        </w:r>
      </w:hyperlink>
    </w:p>
    <w:p w:rsidR="00615127" w:rsidRDefault="00615127" w:rsidP="006151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semey@abu.edu.kz</w:t>
        </w:r>
      </w:hyperlink>
    </w:p>
    <w:p w:rsidR="00B84265" w:rsidRPr="00615127" w:rsidRDefault="00B84265">
      <w:pPr>
        <w:rPr>
          <w:lang w:val="en-US"/>
        </w:rPr>
      </w:pPr>
    </w:p>
    <w:sectPr w:rsidR="00B84265" w:rsidRPr="0061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BA"/>
    <w:rsid w:val="00615127"/>
    <w:rsid w:val="00873EBA"/>
    <w:rsid w:val="00944533"/>
    <w:rsid w:val="00A76C40"/>
    <w:rsid w:val="00B0685D"/>
    <w:rsid w:val="00B84265"/>
    <w:rsid w:val="00DD2466"/>
    <w:rsid w:val="00E01159"/>
    <w:rsid w:val="00EA3BD2"/>
    <w:rsid w:val="00E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127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615127"/>
    <w:rPr>
      <w:rFonts w:ascii="Times New Roman" w:hAnsi="Times New Roman" w:cs="Times New Roman"/>
      <w:sz w:val="28"/>
    </w:rPr>
  </w:style>
  <w:style w:type="paragraph" w:styleId="a5">
    <w:name w:val="No Spacing"/>
    <w:link w:val="a4"/>
    <w:uiPriority w:val="1"/>
    <w:qFormat/>
    <w:rsid w:val="00615127"/>
    <w:pPr>
      <w:spacing w:after="0" w:line="240" w:lineRule="auto"/>
    </w:pPr>
    <w:rPr>
      <w:rFonts w:ascii="Times New Roman" w:hAnsi="Times New Roman" w:cs="Times New Roman"/>
      <w:sz w:val="28"/>
    </w:rPr>
  </w:style>
  <w:style w:type="character" w:styleId="a6">
    <w:name w:val="Emphasis"/>
    <w:basedOn w:val="a0"/>
    <w:uiPriority w:val="20"/>
    <w:qFormat/>
    <w:rsid w:val="00615127"/>
    <w:rPr>
      <w:i/>
      <w:iCs/>
    </w:rPr>
  </w:style>
  <w:style w:type="character" w:styleId="a7">
    <w:name w:val="Strong"/>
    <w:basedOn w:val="a0"/>
    <w:uiPriority w:val="22"/>
    <w:qFormat/>
    <w:rsid w:val="006151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127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615127"/>
    <w:rPr>
      <w:rFonts w:ascii="Times New Roman" w:hAnsi="Times New Roman" w:cs="Times New Roman"/>
      <w:sz w:val="28"/>
    </w:rPr>
  </w:style>
  <w:style w:type="paragraph" w:styleId="a5">
    <w:name w:val="No Spacing"/>
    <w:link w:val="a4"/>
    <w:uiPriority w:val="1"/>
    <w:qFormat/>
    <w:rsid w:val="00615127"/>
    <w:pPr>
      <w:spacing w:after="0" w:line="240" w:lineRule="auto"/>
    </w:pPr>
    <w:rPr>
      <w:rFonts w:ascii="Times New Roman" w:hAnsi="Times New Roman" w:cs="Times New Roman"/>
      <w:sz w:val="28"/>
    </w:rPr>
  </w:style>
  <w:style w:type="character" w:styleId="a6">
    <w:name w:val="Emphasis"/>
    <w:basedOn w:val="a0"/>
    <w:uiPriority w:val="20"/>
    <w:qFormat/>
    <w:rsid w:val="00615127"/>
    <w:rPr>
      <w:i/>
      <w:iCs/>
    </w:rPr>
  </w:style>
  <w:style w:type="character" w:styleId="a7">
    <w:name w:val="Strong"/>
    <w:basedOn w:val="a0"/>
    <w:uiPriority w:val="22"/>
    <w:qFormat/>
    <w:rsid w:val="00615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ey@abu.edu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bu.edu.kz/" TargetMode="External"/><Relationship Id="rId5" Type="http://schemas.openxmlformats.org/officeDocument/2006/relationships/hyperlink" Target="http://www.law.asu.ru/index.php/sostav-kafedry-tpig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Профессор</dc:creator>
  <cp:keywords/>
  <dc:description/>
  <cp:lastModifiedBy>Профессор</cp:lastModifiedBy>
  <cp:revision>4</cp:revision>
  <dcterms:created xsi:type="dcterms:W3CDTF">2024-03-12T08:53:00Z</dcterms:created>
  <dcterms:modified xsi:type="dcterms:W3CDTF">2024-03-12T09:35:00Z</dcterms:modified>
</cp:coreProperties>
</file>