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0643" w:rsidRPr="00E74F2D" w:rsidRDefault="00A23842" w:rsidP="00102B1C">
      <w:pPr>
        <w:spacing w:after="0"/>
        <w:rPr>
          <w:rFonts w:ascii="Times New Roman" w:eastAsia="Times New Roman" w:hAnsi="Times New Roman" w:cs="Times New Roman"/>
          <w:b/>
          <w:color w:val="000000"/>
          <w:sz w:val="28"/>
          <w:szCs w:val="28"/>
          <w:lang w:val="kk-KZ"/>
        </w:rPr>
      </w:pPr>
      <w:r w:rsidRPr="00E74F2D">
        <w:rPr>
          <w:rFonts w:ascii="Times New Roman" w:hAnsi="Times New Roman" w:cs="Times New Roman"/>
          <w:b/>
          <w:sz w:val="28"/>
          <w:szCs w:val="28"/>
          <w:lang w:val="kk-KZ"/>
        </w:rPr>
        <w:t xml:space="preserve">Дәріс № </w:t>
      </w:r>
      <w:r w:rsidR="00DB5249" w:rsidRPr="00E74F2D">
        <w:rPr>
          <w:rFonts w:ascii="Times New Roman" w:hAnsi="Times New Roman" w:cs="Times New Roman"/>
          <w:b/>
          <w:sz w:val="28"/>
          <w:szCs w:val="28"/>
          <w:lang w:val="kk-KZ"/>
        </w:rPr>
        <w:t>3</w:t>
      </w:r>
      <w:r w:rsidRPr="00E74F2D">
        <w:rPr>
          <w:rFonts w:ascii="Times New Roman" w:hAnsi="Times New Roman" w:cs="Times New Roman"/>
          <w:b/>
          <w:sz w:val="28"/>
          <w:szCs w:val="28"/>
          <w:lang w:val="kk-KZ"/>
        </w:rPr>
        <w:t xml:space="preserve">: </w:t>
      </w:r>
      <w:r w:rsidRPr="00E74F2D">
        <w:rPr>
          <w:rFonts w:ascii="Times New Roman" w:eastAsia="Times New Roman" w:hAnsi="Times New Roman" w:cs="Times New Roman"/>
          <w:b/>
          <w:color w:val="000000"/>
          <w:sz w:val="28"/>
          <w:szCs w:val="28"/>
          <w:lang w:val="kk-KZ"/>
        </w:rPr>
        <w:t>Биотехнологиялық өндірісті технологиялық негіздеу</w:t>
      </w:r>
    </w:p>
    <w:p w:rsidR="00A23842" w:rsidRPr="00E74F2D" w:rsidRDefault="00A23842" w:rsidP="00102B1C">
      <w:pPr>
        <w:spacing w:after="0" w:line="240" w:lineRule="auto"/>
        <w:ind w:firstLine="709"/>
        <w:rPr>
          <w:rFonts w:ascii="Times New Roman" w:hAnsi="Times New Roman" w:cs="Times New Roman"/>
          <w:b/>
          <w:sz w:val="28"/>
          <w:szCs w:val="28"/>
          <w:lang w:val="kk-KZ"/>
        </w:rPr>
      </w:pPr>
      <w:r w:rsidRPr="00E74F2D">
        <w:rPr>
          <w:rFonts w:ascii="Times New Roman" w:hAnsi="Times New Roman" w:cs="Times New Roman"/>
          <w:b/>
          <w:sz w:val="28"/>
          <w:szCs w:val="28"/>
          <w:lang w:val="kk-KZ"/>
        </w:rPr>
        <w:t>Негізгі сұрақтар:</w:t>
      </w:r>
    </w:p>
    <w:p w:rsidR="004777AC" w:rsidRPr="00E74F2D" w:rsidRDefault="004777AC" w:rsidP="004777AC">
      <w:pPr>
        <w:pStyle w:val="a3"/>
        <w:numPr>
          <w:ilvl w:val="0"/>
          <w:numId w:val="5"/>
        </w:numPr>
        <w:tabs>
          <w:tab w:val="left" w:pos="993"/>
        </w:tabs>
        <w:spacing w:after="0" w:line="240" w:lineRule="auto"/>
        <w:jc w:val="both"/>
        <w:rPr>
          <w:rFonts w:ascii="Times New Roman" w:hAnsi="Times New Roman" w:cs="Times New Roman"/>
          <w:sz w:val="28"/>
          <w:szCs w:val="28"/>
          <w:lang w:val="kk-KZ"/>
        </w:rPr>
      </w:pPr>
      <w:r w:rsidRPr="00E74F2D">
        <w:rPr>
          <w:rFonts w:ascii="Times New Roman" w:hAnsi="Times New Roman" w:cs="Times New Roman"/>
          <w:sz w:val="28"/>
          <w:szCs w:val="28"/>
          <w:lang w:val="kk-KZ"/>
        </w:rPr>
        <w:t>Биотехнологиялық өндірістің кәсіпорындары</w:t>
      </w:r>
    </w:p>
    <w:p w:rsidR="00A96A62" w:rsidRPr="00E74F2D" w:rsidRDefault="004777AC" w:rsidP="004777AC">
      <w:pPr>
        <w:pStyle w:val="a3"/>
        <w:numPr>
          <w:ilvl w:val="0"/>
          <w:numId w:val="5"/>
        </w:numPr>
        <w:tabs>
          <w:tab w:val="left" w:pos="993"/>
        </w:tabs>
        <w:spacing w:after="0" w:line="240" w:lineRule="auto"/>
        <w:jc w:val="both"/>
        <w:rPr>
          <w:rFonts w:ascii="Times New Roman" w:eastAsia="Times New Roman" w:hAnsi="Times New Roman" w:cs="Times New Roman"/>
          <w:color w:val="000000"/>
          <w:sz w:val="28"/>
          <w:szCs w:val="28"/>
          <w:lang w:val="kk-KZ"/>
        </w:rPr>
      </w:pPr>
      <w:r w:rsidRPr="00E74F2D">
        <w:rPr>
          <w:rFonts w:ascii="Times New Roman" w:hAnsi="Times New Roman" w:cs="Times New Roman"/>
          <w:sz w:val="28"/>
          <w:szCs w:val="28"/>
          <w:lang w:val="kk-KZ"/>
        </w:rPr>
        <w:t>Тамақ өнеркәсібінде биотехнологияны қолдану</w:t>
      </w:r>
    </w:p>
    <w:p w:rsidR="004777AC" w:rsidRPr="00E74F2D" w:rsidRDefault="004777AC" w:rsidP="004777AC">
      <w:pPr>
        <w:pStyle w:val="a3"/>
        <w:numPr>
          <w:ilvl w:val="0"/>
          <w:numId w:val="5"/>
        </w:numPr>
        <w:tabs>
          <w:tab w:val="left" w:pos="993"/>
        </w:tabs>
        <w:spacing w:after="0" w:line="240" w:lineRule="auto"/>
        <w:jc w:val="both"/>
        <w:rPr>
          <w:rFonts w:ascii="Times New Roman" w:eastAsia="Times New Roman" w:hAnsi="Times New Roman" w:cs="Times New Roman"/>
          <w:color w:val="000000"/>
          <w:sz w:val="28"/>
          <w:szCs w:val="28"/>
          <w:lang w:val="kk-KZ"/>
        </w:rPr>
      </w:pPr>
      <w:r w:rsidRPr="00E74F2D">
        <w:rPr>
          <w:rFonts w:ascii="Times New Roman" w:eastAsia="Times New Roman" w:hAnsi="Times New Roman" w:cs="Times New Roman"/>
          <w:color w:val="000000"/>
          <w:sz w:val="28"/>
          <w:szCs w:val="28"/>
          <w:lang w:val="kk-KZ"/>
        </w:rPr>
        <w:t>Кәсіпорынның жобалық қуаты туралы түсінік және кәсіпорынның жобалық қуатын есептеу</w:t>
      </w:r>
    </w:p>
    <w:p w:rsidR="004777AC" w:rsidRPr="00E74F2D" w:rsidRDefault="004777AC" w:rsidP="004777AC">
      <w:pPr>
        <w:pStyle w:val="a3"/>
        <w:numPr>
          <w:ilvl w:val="0"/>
          <w:numId w:val="5"/>
        </w:numPr>
        <w:tabs>
          <w:tab w:val="left" w:pos="993"/>
        </w:tabs>
        <w:spacing w:after="0" w:line="240" w:lineRule="auto"/>
        <w:jc w:val="both"/>
        <w:rPr>
          <w:rFonts w:ascii="Times New Roman" w:eastAsia="Times New Roman" w:hAnsi="Times New Roman" w:cs="Times New Roman"/>
          <w:color w:val="000000"/>
          <w:sz w:val="28"/>
          <w:szCs w:val="28"/>
          <w:lang w:val="kk-KZ"/>
        </w:rPr>
      </w:pPr>
      <w:r w:rsidRPr="00E74F2D">
        <w:rPr>
          <w:rFonts w:ascii="Times New Roman" w:eastAsia="Times New Roman" w:hAnsi="Times New Roman" w:cs="Times New Roman"/>
          <w:color w:val="000000"/>
          <w:sz w:val="28"/>
          <w:szCs w:val="28"/>
          <w:lang w:val="kk-KZ"/>
        </w:rPr>
        <w:t>Кәсіпорынның жобалық қуатын есептеу негізінде шығарылатын өнімнің ассортиментін таңдау</w:t>
      </w:r>
    </w:p>
    <w:p w:rsidR="00A96A62" w:rsidRPr="00E74F2D" w:rsidRDefault="00A96A62" w:rsidP="00102B1C">
      <w:pPr>
        <w:tabs>
          <w:tab w:val="left" w:pos="993"/>
        </w:tabs>
        <w:spacing w:after="0" w:line="240" w:lineRule="auto"/>
        <w:ind w:firstLine="709"/>
        <w:jc w:val="both"/>
        <w:rPr>
          <w:rFonts w:ascii="Times New Roman" w:eastAsia="Times New Roman" w:hAnsi="Times New Roman" w:cs="Times New Roman"/>
          <w:color w:val="000000"/>
          <w:sz w:val="28"/>
          <w:szCs w:val="28"/>
          <w:lang w:val="kk-KZ"/>
        </w:rPr>
      </w:pPr>
    </w:p>
    <w:p w:rsidR="004777AC" w:rsidRPr="00E74F2D" w:rsidRDefault="004777AC" w:rsidP="004777AC">
      <w:pPr>
        <w:pStyle w:val="a3"/>
        <w:numPr>
          <w:ilvl w:val="0"/>
          <w:numId w:val="4"/>
        </w:numPr>
        <w:tabs>
          <w:tab w:val="left" w:pos="993"/>
        </w:tabs>
        <w:spacing w:after="0" w:line="240" w:lineRule="auto"/>
        <w:jc w:val="both"/>
        <w:rPr>
          <w:rFonts w:ascii="Times New Roman" w:hAnsi="Times New Roman" w:cs="Times New Roman"/>
          <w:b/>
          <w:sz w:val="28"/>
          <w:szCs w:val="28"/>
          <w:lang w:val="kk-KZ"/>
        </w:rPr>
      </w:pPr>
      <w:r w:rsidRPr="00E74F2D">
        <w:rPr>
          <w:rFonts w:ascii="Times New Roman" w:hAnsi="Times New Roman" w:cs="Times New Roman"/>
          <w:b/>
          <w:sz w:val="28"/>
          <w:szCs w:val="28"/>
          <w:lang w:val="kk-KZ"/>
        </w:rPr>
        <w:t>Биотехнологиялық өндірістің кәсіпорындары</w:t>
      </w:r>
    </w:p>
    <w:p w:rsidR="00D441AB" w:rsidRPr="00E74F2D" w:rsidRDefault="00D441AB" w:rsidP="004777AC">
      <w:pPr>
        <w:tabs>
          <w:tab w:val="left" w:pos="993"/>
        </w:tabs>
        <w:spacing w:after="0" w:line="240" w:lineRule="auto"/>
        <w:ind w:left="709"/>
        <w:jc w:val="both"/>
        <w:rPr>
          <w:rFonts w:ascii="Times New Roman" w:hAnsi="Times New Roman" w:cs="Times New Roman"/>
          <w:sz w:val="28"/>
          <w:szCs w:val="28"/>
          <w:lang w:val="kk-KZ"/>
        </w:rPr>
      </w:pPr>
      <w:r w:rsidRPr="00E74F2D">
        <w:rPr>
          <w:rFonts w:ascii="Times New Roman" w:hAnsi="Times New Roman" w:cs="Times New Roman"/>
          <w:sz w:val="28"/>
          <w:szCs w:val="28"/>
          <w:lang w:val="kk-KZ"/>
        </w:rPr>
        <w:t xml:space="preserve">Өнімнің кез-келген түрін өндіруді жобалау технологиялық схеманы таңдаудан басталады. </w:t>
      </w:r>
    </w:p>
    <w:p w:rsidR="00D441AB" w:rsidRPr="00E74F2D" w:rsidRDefault="00D441AB" w:rsidP="00102B1C">
      <w:pPr>
        <w:tabs>
          <w:tab w:val="left" w:pos="993"/>
        </w:tabs>
        <w:spacing w:after="0" w:line="240" w:lineRule="auto"/>
        <w:ind w:firstLine="709"/>
        <w:jc w:val="both"/>
        <w:rPr>
          <w:rFonts w:ascii="Times New Roman" w:hAnsi="Times New Roman" w:cs="Times New Roman"/>
          <w:sz w:val="28"/>
          <w:szCs w:val="28"/>
          <w:lang w:val="kk-KZ"/>
        </w:rPr>
      </w:pPr>
      <w:r w:rsidRPr="00E74F2D">
        <w:rPr>
          <w:rFonts w:ascii="Times New Roman" w:hAnsi="Times New Roman" w:cs="Times New Roman"/>
          <w:sz w:val="28"/>
          <w:szCs w:val="28"/>
          <w:lang w:val="kk-KZ"/>
        </w:rPr>
        <w:t xml:space="preserve">Биотехнологиялық өндірістер микробтық, өсімдік және жануарлар жасушаларының өсуі мен даму процестеріне негізделген немесе мақсатты өнімнің биосинтезінің негізгі кезеңдерін жүргізу үшін иммобилизацияланған және иммобилизацияланбаған ферменттерді пайдаланады. </w:t>
      </w:r>
    </w:p>
    <w:p w:rsidR="00D441AB" w:rsidRPr="00E74F2D" w:rsidRDefault="00D441AB" w:rsidP="00102B1C">
      <w:pPr>
        <w:tabs>
          <w:tab w:val="left" w:pos="993"/>
        </w:tabs>
        <w:spacing w:after="0" w:line="240" w:lineRule="auto"/>
        <w:ind w:firstLine="709"/>
        <w:jc w:val="both"/>
        <w:rPr>
          <w:rFonts w:ascii="Times New Roman" w:hAnsi="Times New Roman" w:cs="Times New Roman"/>
          <w:sz w:val="28"/>
          <w:szCs w:val="28"/>
          <w:lang w:val="kk-KZ"/>
        </w:rPr>
      </w:pPr>
      <w:r w:rsidRPr="00E74F2D">
        <w:rPr>
          <w:rFonts w:ascii="Times New Roman" w:hAnsi="Times New Roman" w:cs="Times New Roman"/>
          <w:sz w:val="28"/>
          <w:szCs w:val="28"/>
          <w:lang w:val="kk-KZ"/>
        </w:rPr>
        <w:t xml:space="preserve">Технологияны әзірлеу зертханалық зерттеулерден басталады, онда олар шикізат, материалдар, энергия шығындарының материалдық балансын, сатылар бойынша аралық өнімдердің шығуын және </w:t>
      </w:r>
      <w:r w:rsidR="00B60AB4" w:rsidRPr="00E74F2D">
        <w:rPr>
          <w:rFonts w:ascii="Times New Roman" w:hAnsi="Times New Roman" w:cs="Times New Roman"/>
          <w:sz w:val="28"/>
          <w:szCs w:val="28"/>
          <w:lang w:val="kk-KZ"/>
        </w:rPr>
        <w:t>т. б</w:t>
      </w:r>
      <w:r w:rsidRPr="00E74F2D">
        <w:rPr>
          <w:rFonts w:ascii="Times New Roman" w:hAnsi="Times New Roman" w:cs="Times New Roman"/>
          <w:sz w:val="28"/>
          <w:szCs w:val="28"/>
          <w:lang w:val="kk-KZ"/>
        </w:rPr>
        <w:t>. есептей отырып, ең оңтайлы технологиялық схеманы құруға тырысады.</w:t>
      </w:r>
    </w:p>
    <w:p w:rsidR="00D441AB" w:rsidRPr="00E74F2D" w:rsidRDefault="00D441AB" w:rsidP="00102B1C">
      <w:pPr>
        <w:tabs>
          <w:tab w:val="left" w:pos="993"/>
        </w:tabs>
        <w:spacing w:after="0" w:line="240" w:lineRule="auto"/>
        <w:ind w:firstLine="709"/>
        <w:jc w:val="both"/>
        <w:rPr>
          <w:rFonts w:ascii="Times New Roman" w:hAnsi="Times New Roman" w:cs="Times New Roman"/>
          <w:sz w:val="28"/>
          <w:szCs w:val="28"/>
          <w:lang w:val="kk-KZ"/>
        </w:rPr>
      </w:pPr>
      <w:r w:rsidRPr="00E74F2D">
        <w:rPr>
          <w:rFonts w:ascii="Times New Roman" w:hAnsi="Times New Roman" w:cs="Times New Roman"/>
          <w:sz w:val="28"/>
          <w:szCs w:val="28"/>
          <w:lang w:val="kk-KZ"/>
        </w:rPr>
        <w:t>Биотехнологиялық өнеркәсіптің негізгі құрамдас бөлігі микробиологиялық өнеркәсіп болып табылады, ол барлық индустриалды дамыған елдерде даму көлемі мен қарқынымен расталады. Ең үлкен көлемде (шамамен 70 %) ауыл шаруашылығына арналған өнімдер шығарылады. Бұл мал мен құстың өнімділігін арттыратын жем-шөп қоспалары мен биологиялық белсенді заттар, бактериялық тыңайтқыштар, микробтық инсектицидтер. Ауыл шар</w:t>
      </w:r>
      <w:r w:rsidRPr="00E74F2D">
        <w:rPr>
          <w:rFonts w:ascii="Times New Roman" w:hAnsi="Times New Roman" w:cs="Times New Roman"/>
          <w:sz w:val="28"/>
          <w:szCs w:val="28"/>
          <w:lang w:val="kk-KZ"/>
        </w:rPr>
        <w:t>у</w:t>
      </w:r>
      <w:r w:rsidRPr="00E74F2D">
        <w:rPr>
          <w:rFonts w:ascii="Times New Roman" w:hAnsi="Times New Roman" w:cs="Times New Roman"/>
          <w:sz w:val="28"/>
          <w:szCs w:val="28"/>
          <w:lang w:val="kk-KZ"/>
        </w:rPr>
        <w:t>ашылығынан басқа, агроөнеркәсіптік кешеннің басқа салалары, медицина, тамақ және химия өнеркәсібі микробиологиялық өнімдердің ірі тұтынушылары болып табылады. Микробиология өнеркәсібінің өнімдері, Қазақстан ш</w:t>
      </w:r>
      <w:r w:rsidRPr="00E74F2D">
        <w:rPr>
          <w:rFonts w:ascii="Times New Roman" w:hAnsi="Times New Roman" w:cs="Times New Roman"/>
          <w:sz w:val="28"/>
          <w:szCs w:val="28"/>
          <w:lang w:val="kk-KZ"/>
        </w:rPr>
        <w:t>а</w:t>
      </w:r>
      <w:r w:rsidRPr="00E74F2D">
        <w:rPr>
          <w:rFonts w:ascii="Times New Roman" w:hAnsi="Times New Roman" w:cs="Times New Roman"/>
          <w:sz w:val="28"/>
          <w:szCs w:val="28"/>
          <w:lang w:val="kk-KZ"/>
        </w:rPr>
        <w:t>руашылығының басқа салалары сияқты, 92-класқа бөлуді яғни, өнеркәсіптік және ауыл шаруашылығы өнімдерінің жіктеуі</w:t>
      </w:r>
      <w:r w:rsidR="00BB7D3D" w:rsidRPr="00E74F2D">
        <w:rPr>
          <w:rFonts w:ascii="Times New Roman" w:hAnsi="Times New Roman" w:cs="Times New Roman"/>
          <w:sz w:val="28"/>
          <w:szCs w:val="28"/>
          <w:lang w:val="kk-KZ"/>
        </w:rPr>
        <w:t>н</w:t>
      </w:r>
      <w:r w:rsidRPr="00E74F2D">
        <w:rPr>
          <w:rFonts w:ascii="Times New Roman" w:hAnsi="Times New Roman" w:cs="Times New Roman"/>
          <w:sz w:val="28"/>
          <w:szCs w:val="28"/>
          <w:lang w:val="kk-KZ"/>
        </w:rPr>
        <w:t xml:space="preserve"> ұсынылған: «</w:t>
      </w:r>
      <w:r w:rsidR="00BB7D3D" w:rsidRPr="00E74F2D">
        <w:rPr>
          <w:rFonts w:ascii="Times New Roman" w:hAnsi="Times New Roman" w:cs="Times New Roman"/>
          <w:sz w:val="28"/>
          <w:szCs w:val="28"/>
          <w:lang w:val="kk-KZ"/>
        </w:rPr>
        <w:t>Е</w:t>
      </w:r>
      <w:r w:rsidRPr="00E74F2D">
        <w:rPr>
          <w:rFonts w:ascii="Times New Roman" w:hAnsi="Times New Roman" w:cs="Times New Roman"/>
          <w:sz w:val="28"/>
          <w:szCs w:val="28"/>
          <w:lang w:val="kk-KZ"/>
        </w:rPr>
        <w:t>т, сүт және б</w:t>
      </w:r>
      <w:r w:rsidRPr="00E74F2D">
        <w:rPr>
          <w:rFonts w:ascii="Times New Roman" w:hAnsi="Times New Roman" w:cs="Times New Roman"/>
          <w:sz w:val="28"/>
          <w:szCs w:val="28"/>
          <w:lang w:val="kk-KZ"/>
        </w:rPr>
        <w:t>а</w:t>
      </w:r>
      <w:r w:rsidRPr="00E74F2D">
        <w:rPr>
          <w:rFonts w:ascii="Times New Roman" w:hAnsi="Times New Roman" w:cs="Times New Roman"/>
          <w:sz w:val="28"/>
          <w:szCs w:val="28"/>
          <w:lang w:val="kk-KZ"/>
        </w:rPr>
        <w:t xml:space="preserve">лық өнеркәсібінің өнімдері, ұн-жарма, құрама жем және микробиология өнеркәсібі». Биотехнологиялық өнімнің </w:t>
      </w:r>
      <w:r w:rsidR="00BB7D3D" w:rsidRPr="00E74F2D">
        <w:rPr>
          <w:rFonts w:ascii="Times New Roman" w:hAnsi="Times New Roman" w:cs="Times New Roman"/>
          <w:sz w:val="28"/>
          <w:szCs w:val="28"/>
          <w:lang w:val="kk-KZ"/>
        </w:rPr>
        <w:t>негізгі</w:t>
      </w:r>
      <w:r w:rsidRPr="00E74F2D">
        <w:rPr>
          <w:rFonts w:ascii="Times New Roman" w:hAnsi="Times New Roman" w:cs="Times New Roman"/>
          <w:sz w:val="28"/>
          <w:szCs w:val="28"/>
          <w:lang w:val="kk-KZ"/>
        </w:rPr>
        <w:t xml:space="preserve"> элементі мақсатты өнімнің синтезін қамтамасыз ететін биологиялық </w:t>
      </w:r>
      <w:r w:rsidR="00BB7D3D" w:rsidRPr="00E74F2D">
        <w:rPr>
          <w:rFonts w:ascii="Times New Roman" w:hAnsi="Times New Roman" w:cs="Times New Roman"/>
          <w:sz w:val="28"/>
          <w:szCs w:val="28"/>
          <w:lang w:val="kk-KZ"/>
        </w:rPr>
        <w:t>нысан</w:t>
      </w:r>
      <w:r w:rsidRPr="00E74F2D">
        <w:rPr>
          <w:rFonts w:ascii="Times New Roman" w:hAnsi="Times New Roman" w:cs="Times New Roman"/>
          <w:sz w:val="28"/>
          <w:szCs w:val="28"/>
          <w:lang w:val="kk-KZ"/>
        </w:rPr>
        <w:t xml:space="preserve"> (өндіруші) болып табылады. Микробиологиялық синтез жағдайында бұл биомассаны немесе оның қалдықтарын (бастапқы немесе қайталама метаболиттер) жинақтау мақсатында өндірістік аппаратта (ферментаторда) өсірілетін белгілі бір микроорганизмнің штаммы.</w:t>
      </w:r>
    </w:p>
    <w:p w:rsidR="005448FB" w:rsidRPr="00E74F2D" w:rsidRDefault="005448FB" w:rsidP="00102B1C">
      <w:pPr>
        <w:tabs>
          <w:tab w:val="left" w:pos="993"/>
        </w:tabs>
        <w:spacing w:after="0" w:line="240" w:lineRule="auto"/>
        <w:ind w:firstLine="709"/>
        <w:jc w:val="both"/>
        <w:rPr>
          <w:rFonts w:ascii="Times New Roman" w:hAnsi="Times New Roman" w:cs="Times New Roman"/>
          <w:sz w:val="28"/>
          <w:szCs w:val="28"/>
          <w:lang w:val="kk-KZ"/>
        </w:rPr>
      </w:pPr>
      <w:r w:rsidRPr="00E74F2D">
        <w:rPr>
          <w:rFonts w:ascii="Times New Roman" w:hAnsi="Times New Roman" w:cs="Times New Roman"/>
          <w:sz w:val="28"/>
          <w:szCs w:val="28"/>
          <w:lang w:val="kk-KZ"/>
        </w:rPr>
        <w:t>Ашыту кезеңі (биосинтез) биотехнологиялық өндірістің негізгі немесе негізгі кезеңі болып табылады, өйткені ол өндірілген өнімнің бастапқы мөлшерін анықтайды, сондықтан оның өзіндік құнына да әсер етуі заңдылық.</w:t>
      </w:r>
    </w:p>
    <w:p w:rsidR="005448FB" w:rsidRPr="00E74F2D" w:rsidRDefault="005448FB" w:rsidP="00102B1C">
      <w:pPr>
        <w:tabs>
          <w:tab w:val="left" w:pos="993"/>
        </w:tabs>
        <w:spacing w:after="0" w:line="240" w:lineRule="auto"/>
        <w:ind w:firstLine="709"/>
        <w:jc w:val="both"/>
        <w:rPr>
          <w:rFonts w:ascii="Times New Roman" w:hAnsi="Times New Roman" w:cs="Times New Roman"/>
          <w:sz w:val="28"/>
          <w:szCs w:val="28"/>
          <w:lang w:val="kk-KZ"/>
        </w:rPr>
      </w:pPr>
      <w:r w:rsidRPr="00E74F2D">
        <w:rPr>
          <w:rFonts w:ascii="Times New Roman" w:hAnsi="Times New Roman" w:cs="Times New Roman"/>
          <w:sz w:val="28"/>
          <w:szCs w:val="28"/>
          <w:lang w:val="kk-KZ"/>
        </w:rPr>
        <w:t xml:space="preserve">Микробиологиялық өнеркәсіпте тауарлық өнімнің </w:t>
      </w:r>
      <w:r w:rsidR="00C51DCF" w:rsidRPr="00E74F2D">
        <w:rPr>
          <w:rFonts w:ascii="Times New Roman" w:hAnsi="Times New Roman" w:cs="Times New Roman"/>
          <w:sz w:val="28"/>
          <w:szCs w:val="28"/>
          <w:lang w:val="kk-KZ"/>
        </w:rPr>
        <w:t xml:space="preserve">негізгі құрғақ және сұйық </w:t>
      </w:r>
      <w:r w:rsidRPr="00E74F2D">
        <w:rPr>
          <w:rFonts w:ascii="Times New Roman" w:hAnsi="Times New Roman" w:cs="Times New Roman"/>
          <w:sz w:val="28"/>
          <w:szCs w:val="28"/>
          <w:lang w:val="kk-KZ"/>
        </w:rPr>
        <w:t>екі бөлігін шығарады.</w:t>
      </w:r>
      <w:r w:rsidR="00C51DCF" w:rsidRPr="00E74F2D">
        <w:rPr>
          <w:rFonts w:ascii="Times New Roman" w:hAnsi="Times New Roman" w:cs="Times New Roman"/>
          <w:sz w:val="28"/>
          <w:szCs w:val="28"/>
          <w:lang w:val="kk-KZ"/>
        </w:rPr>
        <w:t xml:space="preserve"> </w:t>
      </w:r>
      <w:r w:rsidRPr="00E74F2D">
        <w:rPr>
          <w:rFonts w:ascii="Times New Roman" w:hAnsi="Times New Roman" w:cs="Times New Roman"/>
          <w:sz w:val="28"/>
          <w:szCs w:val="28"/>
          <w:lang w:val="kk-KZ"/>
        </w:rPr>
        <w:t xml:space="preserve"> Бірінші </w:t>
      </w:r>
      <w:r w:rsidR="00C51DCF" w:rsidRPr="00E74F2D">
        <w:rPr>
          <w:rFonts w:ascii="Times New Roman" w:hAnsi="Times New Roman" w:cs="Times New Roman"/>
          <w:sz w:val="28"/>
          <w:szCs w:val="28"/>
          <w:lang w:val="kk-KZ"/>
        </w:rPr>
        <w:t xml:space="preserve">үлгісі </w:t>
      </w:r>
      <w:r w:rsidRPr="00E74F2D">
        <w:rPr>
          <w:rFonts w:ascii="Times New Roman" w:hAnsi="Times New Roman" w:cs="Times New Roman"/>
          <w:sz w:val="28"/>
          <w:szCs w:val="28"/>
          <w:lang w:val="kk-KZ"/>
        </w:rPr>
        <w:t>-</w:t>
      </w:r>
      <w:r w:rsidR="00C51DCF" w:rsidRPr="00E74F2D">
        <w:rPr>
          <w:rFonts w:ascii="Times New Roman" w:hAnsi="Times New Roman" w:cs="Times New Roman"/>
          <w:sz w:val="28"/>
          <w:szCs w:val="28"/>
          <w:lang w:val="kk-KZ"/>
        </w:rPr>
        <w:t xml:space="preserve"> </w:t>
      </w:r>
      <w:r w:rsidRPr="00E74F2D">
        <w:rPr>
          <w:rFonts w:ascii="Times New Roman" w:hAnsi="Times New Roman" w:cs="Times New Roman"/>
          <w:sz w:val="28"/>
          <w:szCs w:val="28"/>
          <w:lang w:val="kk-KZ"/>
        </w:rPr>
        <w:t>ұнтақ немесе түйіршіктер. Екіншісі-құрамында 50-70% дейін құрғақ зат</w:t>
      </w:r>
      <w:r w:rsidR="00C51DCF" w:rsidRPr="00E74F2D">
        <w:rPr>
          <w:rFonts w:ascii="Times New Roman" w:hAnsi="Times New Roman" w:cs="Times New Roman"/>
          <w:sz w:val="28"/>
          <w:szCs w:val="28"/>
          <w:lang w:val="kk-KZ"/>
        </w:rPr>
        <w:t>ы</w:t>
      </w:r>
      <w:r w:rsidRPr="00E74F2D">
        <w:rPr>
          <w:rFonts w:ascii="Times New Roman" w:hAnsi="Times New Roman" w:cs="Times New Roman"/>
          <w:sz w:val="28"/>
          <w:szCs w:val="28"/>
          <w:lang w:val="kk-KZ"/>
        </w:rPr>
        <w:t xml:space="preserve"> бар сұйық немесе паста тәрізді концентрат.</w:t>
      </w:r>
    </w:p>
    <w:p w:rsidR="00C51DCF" w:rsidRPr="00E74F2D" w:rsidRDefault="00C51DCF" w:rsidP="00102B1C">
      <w:pPr>
        <w:tabs>
          <w:tab w:val="left" w:pos="993"/>
        </w:tabs>
        <w:spacing w:after="0" w:line="240" w:lineRule="auto"/>
        <w:ind w:firstLine="709"/>
        <w:jc w:val="both"/>
        <w:rPr>
          <w:rFonts w:ascii="Times New Roman" w:hAnsi="Times New Roman" w:cs="Times New Roman"/>
          <w:sz w:val="28"/>
          <w:szCs w:val="28"/>
          <w:lang w:val="kk-KZ"/>
        </w:rPr>
      </w:pPr>
      <w:r w:rsidRPr="00E74F2D">
        <w:rPr>
          <w:rFonts w:ascii="Times New Roman" w:hAnsi="Times New Roman" w:cs="Times New Roman"/>
          <w:sz w:val="28"/>
          <w:szCs w:val="28"/>
          <w:lang w:val="kk-KZ"/>
        </w:rPr>
        <w:lastRenderedPageBreak/>
        <w:t xml:space="preserve">Микробиология өнеркәсібі бұл-өндірістік процестер мен әртүрлі тағамдық емес шикізаттардан (мұнай мен газ көмірсутектері, ағаш гидролизаттары), сондай-ақ қант қызылшасын, жүгеріні, майлы және жарма дақылдарын өнеркәсіптік өңдеу қалдықтарынан және т. б. бағалы өнімдердің микробиологиялық синтезіне негізделген өнеркәсіп саласы болып табылады. </w:t>
      </w:r>
    </w:p>
    <w:p w:rsidR="00C51DCF" w:rsidRPr="00E74F2D" w:rsidRDefault="00C51DCF" w:rsidP="00102B1C">
      <w:pPr>
        <w:tabs>
          <w:tab w:val="left" w:pos="993"/>
        </w:tabs>
        <w:spacing w:after="0" w:line="240" w:lineRule="auto"/>
        <w:ind w:firstLine="709"/>
        <w:jc w:val="both"/>
        <w:rPr>
          <w:rFonts w:ascii="Times New Roman" w:hAnsi="Times New Roman" w:cs="Times New Roman"/>
          <w:sz w:val="28"/>
          <w:szCs w:val="28"/>
          <w:lang w:val="kk-KZ"/>
        </w:rPr>
      </w:pPr>
      <w:r w:rsidRPr="00E74F2D">
        <w:rPr>
          <w:rFonts w:ascii="Times New Roman" w:hAnsi="Times New Roman" w:cs="Times New Roman"/>
          <w:sz w:val="28"/>
          <w:szCs w:val="28"/>
          <w:lang w:val="kk-KZ"/>
        </w:rPr>
        <w:t>Биологиялық белсенді қоспалар өндірісі азық-түлік, тамақ өнеркәсібі кәсіпорындарында, фармацевтикалық және биотехнологиялық өнеркәсіп кәсіпорындарында да жүзеге асырылуы мүмкін.</w:t>
      </w:r>
    </w:p>
    <w:p w:rsidR="00C51DCF" w:rsidRPr="00E74F2D" w:rsidRDefault="00C51DCF" w:rsidP="00102B1C">
      <w:pPr>
        <w:tabs>
          <w:tab w:val="left" w:pos="993"/>
        </w:tabs>
        <w:spacing w:after="0" w:line="240" w:lineRule="auto"/>
        <w:ind w:firstLine="709"/>
        <w:jc w:val="both"/>
        <w:rPr>
          <w:rFonts w:ascii="Times New Roman" w:hAnsi="Times New Roman" w:cs="Times New Roman"/>
          <w:sz w:val="28"/>
          <w:szCs w:val="28"/>
          <w:lang w:val="kk-KZ"/>
        </w:rPr>
      </w:pPr>
      <w:r w:rsidRPr="00E74F2D">
        <w:rPr>
          <w:rFonts w:ascii="Times New Roman" w:hAnsi="Times New Roman" w:cs="Times New Roman"/>
          <w:sz w:val="28"/>
          <w:szCs w:val="28"/>
          <w:lang w:val="kk-KZ"/>
        </w:rPr>
        <w:t>Қазақстанда тамақ және фармацевтика өнеркәсібі кәсіпорындары бар.</w:t>
      </w:r>
    </w:p>
    <w:p w:rsidR="00EF5A80" w:rsidRPr="00E74F2D" w:rsidRDefault="00EF5A80" w:rsidP="00102B1C">
      <w:pPr>
        <w:tabs>
          <w:tab w:val="left" w:pos="993"/>
        </w:tabs>
        <w:spacing w:after="0" w:line="240" w:lineRule="auto"/>
        <w:ind w:firstLine="709"/>
        <w:jc w:val="both"/>
        <w:rPr>
          <w:rFonts w:ascii="Times New Roman" w:hAnsi="Times New Roman" w:cs="Times New Roman"/>
          <w:sz w:val="28"/>
          <w:szCs w:val="28"/>
          <w:lang w:val="kk-KZ"/>
        </w:rPr>
      </w:pPr>
      <w:r w:rsidRPr="00E74F2D">
        <w:rPr>
          <w:rFonts w:ascii="Times New Roman" w:hAnsi="Times New Roman" w:cs="Times New Roman"/>
          <w:sz w:val="28"/>
          <w:szCs w:val="28"/>
          <w:lang w:val="kk-KZ"/>
        </w:rPr>
        <w:t>Қазақстандағы тамақ өнеркәсібі кәсіпорындарының саны 2114 өнеркәсіптік кәсіпорындар мен өндірістерді құрайды. Жалпы сала бойынша (18%), сусындар өндірісі (16%) және өсімдік және жануарлар майы өнеркәсібі (6%) орын алады.</w:t>
      </w:r>
    </w:p>
    <w:p w:rsidR="00EF5A80" w:rsidRPr="00E74F2D" w:rsidRDefault="00EF5A80" w:rsidP="00102B1C">
      <w:pPr>
        <w:tabs>
          <w:tab w:val="left" w:pos="993"/>
        </w:tabs>
        <w:spacing w:after="0" w:line="240" w:lineRule="auto"/>
        <w:ind w:firstLine="709"/>
        <w:jc w:val="both"/>
        <w:rPr>
          <w:rFonts w:ascii="Times New Roman" w:hAnsi="Times New Roman" w:cs="Times New Roman"/>
          <w:sz w:val="28"/>
          <w:szCs w:val="28"/>
          <w:lang w:val="kk-KZ"/>
        </w:rPr>
      </w:pPr>
      <w:r w:rsidRPr="00E74F2D">
        <w:rPr>
          <w:rFonts w:ascii="Times New Roman" w:hAnsi="Times New Roman" w:cs="Times New Roman"/>
          <w:sz w:val="28"/>
          <w:szCs w:val="28"/>
          <w:lang w:val="kk-KZ"/>
        </w:rPr>
        <w:t>Азық түлік кәсіпорындарының арасында ең алдынғы кәсіпорындар болып:</w:t>
      </w:r>
    </w:p>
    <w:p w:rsidR="00EF5A80" w:rsidRPr="00E74F2D" w:rsidRDefault="00EF5A80" w:rsidP="00102B1C">
      <w:pPr>
        <w:tabs>
          <w:tab w:val="left" w:pos="993"/>
        </w:tabs>
        <w:spacing w:after="0" w:line="240" w:lineRule="auto"/>
        <w:ind w:firstLine="709"/>
        <w:jc w:val="both"/>
        <w:rPr>
          <w:rFonts w:ascii="Times New Roman" w:hAnsi="Times New Roman" w:cs="Times New Roman"/>
          <w:sz w:val="28"/>
          <w:szCs w:val="28"/>
          <w:lang w:val="kk-KZ"/>
        </w:rPr>
      </w:pPr>
      <w:r w:rsidRPr="00E74F2D">
        <w:rPr>
          <w:rFonts w:ascii="Times New Roman" w:hAnsi="Times New Roman" w:cs="Times New Roman"/>
          <w:sz w:val="28"/>
          <w:szCs w:val="28"/>
          <w:lang w:val="kk-KZ"/>
        </w:rPr>
        <w:t>- «Шығыс-Сүт» (Өскемен қ.) сүт өнімдерінің 80-нен астам түрін өндіреді. Корпорацияның төрт фермасы бар, олардың арасында Орта Азиядағы алғашқы роботтық ферма бар;</w:t>
      </w:r>
    </w:p>
    <w:p w:rsidR="00EF5A80" w:rsidRPr="00E74F2D" w:rsidRDefault="00EF5A80" w:rsidP="00102B1C">
      <w:pPr>
        <w:tabs>
          <w:tab w:val="left" w:pos="993"/>
        </w:tabs>
        <w:spacing w:after="0" w:line="240" w:lineRule="auto"/>
        <w:ind w:firstLine="709"/>
        <w:jc w:val="both"/>
        <w:rPr>
          <w:rFonts w:ascii="Times New Roman" w:hAnsi="Times New Roman" w:cs="Times New Roman"/>
          <w:sz w:val="28"/>
          <w:szCs w:val="28"/>
          <w:lang w:val="kk-KZ"/>
        </w:rPr>
      </w:pPr>
      <w:r w:rsidRPr="00E74F2D">
        <w:rPr>
          <w:rFonts w:ascii="Times New Roman" w:hAnsi="Times New Roman" w:cs="Times New Roman"/>
          <w:sz w:val="28"/>
          <w:szCs w:val="28"/>
          <w:lang w:val="kk-KZ"/>
        </w:rPr>
        <w:t>- Алматы қаласында орналасқан «Дербес» сыра қайнату заыты ішкі нарыққа алкоголь өнімдерін жеткізеді;</w:t>
      </w:r>
    </w:p>
    <w:p w:rsidR="00EF5A80" w:rsidRPr="00E74F2D" w:rsidRDefault="00EF5A80" w:rsidP="00102B1C">
      <w:pPr>
        <w:tabs>
          <w:tab w:val="left" w:pos="993"/>
        </w:tabs>
        <w:spacing w:after="0" w:line="240" w:lineRule="auto"/>
        <w:ind w:firstLine="709"/>
        <w:jc w:val="both"/>
        <w:rPr>
          <w:rFonts w:ascii="Times New Roman" w:hAnsi="Times New Roman" w:cs="Times New Roman"/>
          <w:sz w:val="28"/>
          <w:szCs w:val="28"/>
          <w:lang w:val="kk-KZ"/>
        </w:rPr>
      </w:pPr>
      <w:r w:rsidRPr="00E74F2D">
        <w:rPr>
          <w:rFonts w:ascii="Times New Roman" w:hAnsi="Times New Roman" w:cs="Times New Roman"/>
          <w:sz w:val="28"/>
          <w:szCs w:val="28"/>
          <w:lang w:val="kk-KZ"/>
        </w:rPr>
        <w:t>- «Қарағанды – бекіре» - ьекіре балықтары мен теңіз өнімдерін өсіру және өңдеумен айналыса</w:t>
      </w:r>
      <w:r w:rsidR="004777AC" w:rsidRPr="00E74F2D">
        <w:rPr>
          <w:rFonts w:ascii="Times New Roman" w:hAnsi="Times New Roman" w:cs="Times New Roman"/>
          <w:sz w:val="28"/>
          <w:szCs w:val="28"/>
          <w:lang w:val="kk-KZ"/>
        </w:rPr>
        <w:t>ды;</w:t>
      </w:r>
    </w:p>
    <w:p w:rsidR="004777AC" w:rsidRPr="00E74F2D" w:rsidRDefault="004777AC" w:rsidP="00102B1C">
      <w:pPr>
        <w:tabs>
          <w:tab w:val="left" w:pos="993"/>
        </w:tabs>
        <w:spacing w:after="0" w:line="240" w:lineRule="auto"/>
        <w:ind w:firstLine="709"/>
        <w:jc w:val="both"/>
        <w:rPr>
          <w:rFonts w:ascii="Times New Roman" w:hAnsi="Times New Roman" w:cs="Times New Roman"/>
          <w:sz w:val="28"/>
          <w:szCs w:val="28"/>
          <w:lang w:val="kk-KZ"/>
        </w:rPr>
      </w:pPr>
      <w:r w:rsidRPr="00E74F2D">
        <w:rPr>
          <w:rFonts w:ascii="Times New Roman" w:hAnsi="Times New Roman" w:cs="Times New Roman"/>
          <w:sz w:val="28"/>
          <w:szCs w:val="28"/>
          <w:lang w:val="kk-KZ"/>
        </w:rPr>
        <w:t>- «Тараз қант» зауыты  -  54 өндіріушінің арасында тазартылған қант пен қант өнімдерінің кең ассортиментін өндіреді.</w:t>
      </w:r>
    </w:p>
    <w:p w:rsidR="008F0864" w:rsidRPr="00E74F2D" w:rsidRDefault="008F0864" w:rsidP="00102B1C">
      <w:pPr>
        <w:tabs>
          <w:tab w:val="left" w:pos="993"/>
        </w:tabs>
        <w:spacing w:after="0" w:line="240" w:lineRule="auto"/>
        <w:ind w:firstLine="709"/>
        <w:jc w:val="both"/>
        <w:rPr>
          <w:rFonts w:ascii="Times New Roman" w:hAnsi="Times New Roman" w:cs="Times New Roman"/>
          <w:sz w:val="28"/>
          <w:szCs w:val="28"/>
          <w:shd w:val="clear" w:color="auto" w:fill="FFFFFF"/>
          <w:lang w:val="kk-KZ"/>
        </w:rPr>
      </w:pPr>
      <w:r w:rsidRPr="00E74F2D">
        <w:rPr>
          <w:rFonts w:ascii="Times New Roman" w:hAnsi="Times New Roman" w:cs="Times New Roman"/>
          <w:sz w:val="28"/>
          <w:szCs w:val="28"/>
          <w:shd w:val="clear" w:color="auto" w:fill="FFFFFF"/>
          <w:lang w:val="kk-KZ"/>
        </w:rPr>
        <w:t>Қазіргі уақытта Қазақстанда 112 фармацевт бар, олардың жетеуі GMP бойынша сертификатталған.</w:t>
      </w:r>
    </w:p>
    <w:p w:rsidR="008F0864" w:rsidRPr="00E74F2D" w:rsidRDefault="008F0864" w:rsidP="00102B1C">
      <w:pPr>
        <w:tabs>
          <w:tab w:val="left" w:pos="993"/>
        </w:tabs>
        <w:spacing w:after="0" w:line="240" w:lineRule="auto"/>
        <w:ind w:firstLine="709"/>
        <w:jc w:val="both"/>
        <w:rPr>
          <w:rFonts w:ascii="Times New Roman" w:hAnsi="Times New Roman" w:cs="Times New Roman"/>
          <w:sz w:val="28"/>
          <w:szCs w:val="28"/>
          <w:shd w:val="clear" w:color="auto" w:fill="FFFFFF"/>
          <w:lang w:val="kk-KZ"/>
        </w:rPr>
      </w:pPr>
      <w:r w:rsidRPr="00E74F2D">
        <w:rPr>
          <w:rFonts w:ascii="Times New Roman" w:hAnsi="Times New Roman" w:cs="Times New Roman"/>
          <w:sz w:val="28"/>
          <w:szCs w:val="28"/>
          <w:shd w:val="clear" w:color="auto" w:fill="FFFFFF"/>
          <w:lang w:val="kk-KZ"/>
        </w:rPr>
        <w:t>Қазақстанда биотехнологиялық өнеркәсіп тек дамып келеді.</w:t>
      </w:r>
    </w:p>
    <w:p w:rsidR="008F0864" w:rsidRPr="00E74F2D" w:rsidRDefault="008F0864" w:rsidP="00102B1C">
      <w:pPr>
        <w:tabs>
          <w:tab w:val="left" w:pos="993"/>
        </w:tabs>
        <w:spacing w:after="0" w:line="240" w:lineRule="auto"/>
        <w:ind w:firstLine="709"/>
        <w:jc w:val="both"/>
        <w:rPr>
          <w:rFonts w:ascii="Times New Roman" w:hAnsi="Times New Roman" w:cs="Times New Roman"/>
          <w:sz w:val="28"/>
          <w:szCs w:val="28"/>
          <w:shd w:val="clear" w:color="auto" w:fill="FFFFFF"/>
          <w:lang w:val="kk-KZ"/>
        </w:rPr>
      </w:pPr>
      <w:r w:rsidRPr="00E74F2D">
        <w:rPr>
          <w:rFonts w:ascii="Times New Roman" w:hAnsi="Times New Roman" w:cs="Times New Roman"/>
          <w:sz w:val="28"/>
          <w:szCs w:val="28"/>
          <w:shd w:val="clear" w:color="auto" w:fill="FFFFFF"/>
          <w:lang w:val="kk-KZ"/>
        </w:rPr>
        <w:t>Оңтүстік Қазақстан облысының Еңбекші ауданында агробизнеске арналған органикалық тыңайтқыштар, мал шаруашылығында құрама жемге арналған витаминді-ақуызды қоспалар өндіретін биотехнологиялық зауыт ашылды.</w:t>
      </w:r>
    </w:p>
    <w:p w:rsidR="008F0864" w:rsidRPr="00E74F2D" w:rsidRDefault="008F0864" w:rsidP="00102B1C">
      <w:pPr>
        <w:tabs>
          <w:tab w:val="left" w:pos="993"/>
        </w:tabs>
        <w:spacing w:after="0" w:line="240" w:lineRule="auto"/>
        <w:ind w:firstLine="709"/>
        <w:jc w:val="both"/>
        <w:rPr>
          <w:rFonts w:ascii="Times New Roman" w:hAnsi="Times New Roman" w:cs="Times New Roman"/>
          <w:sz w:val="28"/>
          <w:szCs w:val="28"/>
          <w:shd w:val="clear" w:color="auto" w:fill="FFFFFF"/>
          <w:lang w:val="kk-KZ"/>
        </w:rPr>
      </w:pPr>
      <w:r w:rsidRPr="00E74F2D">
        <w:rPr>
          <w:rFonts w:ascii="Times New Roman" w:hAnsi="Times New Roman" w:cs="Times New Roman"/>
          <w:sz w:val="28"/>
          <w:szCs w:val="28"/>
          <w:shd w:val="clear" w:color="auto" w:fill="FFFFFF"/>
          <w:lang w:val="kk-KZ"/>
        </w:rPr>
        <w:t>Қазақстанда биотехнологиялық өнеркәсіпті дамыту үшін ҚР Президентінің Жарлығымен 1993 жылы еліміздің жетекші биологиялық ғылыми орталығы болып табылатын ҚР Білім және ғылым министрлігі Ғылым комитетінің (ҰБО) Қазақстан Республикасының Ұлттық биотехнология орталығы құрылды.</w:t>
      </w:r>
    </w:p>
    <w:p w:rsidR="008F0864" w:rsidRPr="00E74F2D" w:rsidRDefault="008F0864" w:rsidP="00102B1C">
      <w:pPr>
        <w:tabs>
          <w:tab w:val="left" w:pos="993"/>
        </w:tabs>
        <w:spacing w:after="0" w:line="240" w:lineRule="auto"/>
        <w:ind w:firstLine="709"/>
        <w:jc w:val="both"/>
        <w:rPr>
          <w:rFonts w:ascii="Times New Roman" w:hAnsi="Times New Roman" w:cs="Times New Roman"/>
          <w:sz w:val="28"/>
          <w:szCs w:val="28"/>
          <w:shd w:val="clear" w:color="auto" w:fill="FFFFFF"/>
          <w:lang w:val="kk-KZ"/>
        </w:rPr>
      </w:pPr>
      <w:r w:rsidRPr="00E74F2D">
        <w:rPr>
          <w:rFonts w:ascii="Times New Roman" w:hAnsi="Times New Roman" w:cs="Times New Roman"/>
          <w:sz w:val="28"/>
          <w:szCs w:val="28"/>
          <w:shd w:val="clear" w:color="auto" w:fill="FFFFFF"/>
          <w:lang w:val="kk-KZ"/>
        </w:rPr>
        <w:t>Орталық Банк Биотехнология саласын қолдау мен дамытудың мемлекеттік саясатын іске асырады, Биотехнология, биологиялық қауіпсіздік және экология саласындағы мемлекет қаржыландыратын ғылыми-техникалық бағдарламаларды орындайды және үйлестіреді.</w:t>
      </w:r>
    </w:p>
    <w:p w:rsidR="00DA36F2" w:rsidRPr="00E74F2D" w:rsidRDefault="00DA36F2" w:rsidP="00102B1C">
      <w:pPr>
        <w:tabs>
          <w:tab w:val="left" w:pos="993"/>
        </w:tabs>
        <w:spacing w:after="0" w:line="240" w:lineRule="auto"/>
        <w:ind w:firstLine="709"/>
        <w:jc w:val="both"/>
        <w:rPr>
          <w:rFonts w:ascii="Times New Roman" w:hAnsi="Times New Roman" w:cs="Times New Roman"/>
          <w:sz w:val="28"/>
          <w:szCs w:val="28"/>
          <w:shd w:val="clear" w:color="auto" w:fill="FFFFFF"/>
          <w:lang w:val="kk-KZ"/>
        </w:rPr>
      </w:pPr>
      <w:r w:rsidRPr="00E74F2D">
        <w:rPr>
          <w:rFonts w:ascii="Times New Roman" w:hAnsi="Times New Roman" w:cs="Times New Roman"/>
          <w:sz w:val="28"/>
          <w:szCs w:val="28"/>
          <w:shd w:val="clear" w:color="auto" w:fill="FFFFFF"/>
          <w:lang w:val="kk-KZ"/>
        </w:rPr>
        <w:t>Орталықтың құрылымына мыналар кіреді:</w:t>
      </w:r>
    </w:p>
    <w:p w:rsidR="00DA36F2" w:rsidRPr="00E74F2D" w:rsidRDefault="00DA36F2" w:rsidP="00102B1C">
      <w:pPr>
        <w:tabs>
          <w:tab w:val="left" w:pos="993"/>
        </w:tabs>
        <w:spacing w:after="0" w:line="240" w:lineRule="auto"/>
        <w:ind w:firstLine="709"/>
        <w:jc w:val="both"/>
        <w:rPr>
          <w:rFonts w:ascii="Times New Roman" w:hAnsi="Times New Roman" w:cs="Times New Roman"/>
          <w:sz w:val="28"/>
          <w:szCs w:val="28"/>
          <w:shd w:val="clear" w:color="auto" w:fill="FFFFFF"/>
          <w:lang w:val="kk-KZ"/>
        </w:rPr>
      </w:pPr>
      <w:r w:rsidRPr="00E74F2D">
        <w:rPr>
          <w:rFonts w:ascii="Times New Roman" w:hAnsi="Times New Roman" w:cs="Times New Roman"/>
          <w:sz w:val="28"/>
          <w:szCs w:val="28"/>
          <w:shd w:val="clear" w:color="auto" w:fill="FFFFFF"/>
          <w:lang w:val="kk-KZ"/>
        </w:rPr>
        <w:t>1. ҚР Ұлттық биотехнология орталығы, Астана қ.</w:t>
      </w:r>
    </w:p>
    <w:p w:rsidR="00DA36F2" w:rsidRPr="00E74F2D" w:rsidRDefault="00DA36F2" w:rsidP="00102B1C">
      <w:pPr>
        <w:tabs>
          <w:tab w:val="left" w:pos="993"/>
        </w:tabs>
        <w:spacing w:after="0" w:line="240" w:lineRule="auto"/>
        <w:ind w:firstLine="709"/>
        <w:jc w:val="both"/>
        <w:rPr>
          <w:rFonts w:ascii="Times New Roman" w:hAnsi="Times New Roman" w:cs="Times New Roman"/>
          <w:sz w:val="28"/>
          <w:szCs w:val="28"/>
          <w:shd w:val="clear" w:color="auto" w:fill="FFFFFF"/>
          <w:lang w:val="kk-KZ"/>
        </w:rPr>
      </w:pPr>
      <w:r w:rsidRPr="00E74F2D">
        <w:rPr>
          <w:rFonts w:ascii="Times New Roman" w:hAnsi="Times New Roman" w:cs="Times New Roman"/>
          <w:sz w:val="28"/>
          <w:szCs w:val="28"/>
          <w:shd w:val="clear" w:color="auto" w:fill="FFFFFF"/>
          <w:lang w:val="kk-KZ"/>
        </w:rPr>
        <w:t>2. Ұжымдық пайдалану биотехнологиясының ұлттық ғылыми зертханасы, Астана қ.</w:t>
      </w:r>
    </w:p>
    <w:p w:rsidR="00DA36F2" w:rsidRPr="00E74F2D" w:rsidRDefault="00DA36F2" w:rsidP="00102B1C">
      <w:pPr>
        <w:tabs>
          <w:tab w:val="left" w:pos="993"/>
        </w:tabs>
        <w:spacing w:after="0" w:line="240" w:lineRule="auto"/>
        <w:ind w:firstLine="709"/>
        <w:jc w:val="both"/>
        <w:rPr>
          <w:rFonts w:ascii="Times New Roman" w:hAnsi="Times New Roman" w:cs="Times New Roman"/>
          <w:sz w:val="28"/>
          <w:szCs w:val="28"/>
          <w:shd w:val="clear" w:color="auto" w:fill="FFFFFF"/>
          <w:lang w:val="kk-KZ"/>
        </w:rPr>
      </w:pPr>
      <w:r w:rsidRPr="00E74F2D">
        <w:rPr>
          <w:rFonts w:ascii="Times New Roman" w:hAnsi="Times New Roman" w:cs="Times New Roman"/>
          <w:sz w:val="28"/>
          <w:szCs w:val="28"/>
          <w:shd w:val="clear" w:color="auto" w:fill="FFFFFF"/>
          <w:lang w:val="kk-KZ"/>
        </w:rPr>
        <w:t>3. Иммунохимия және иммунобиотехнология зертханасы, Астана қ.</w:t>
      </w:r>
    </w:p>
    <w:p w:rsidR="00DA36F2" w:rsidRPr="00E74F2D" w:rsidRDefault="00DA36F2" w:rsidP="00102B1C">
      <w:pPr>
        <w:tabs>
          <w:tab w:val="left" w:pos="993"/>
        </w:tabs>
        <w:spacing w:after="0" w:line="240" w:lineRule="auto"/>
        <w:ind w:firstLine="709"/>
        <w:jc w:val="both"/>
        <w:rPr>
          <w:rFonts w:ascii="Times New Roman" w:hAnsi="Times New Roman" w:cs="Times New Roman"/>
          <w:sz w:val="28"/>
          <w:szCs w:val="28"/>
          <w:shd w:val="clear" w:color="auto" w:fill="FFFFFF"/>
          <w:lang w:val="kk-KZ"/>
        </w:rPr>
      </w:pPr>
      <w:r w:rsidRPr="00E74F2D">
        <w:rPr>
          <w:rFonts w:ascii="Times New Roman" w:hAnsi="Times New Roman" w:cs="Times New Roman"/>
          <w:sz w:val="28"/>
          <w:szCs w:val="28"/>
          <w:shd w:val="clear" w:color="auto" w:fill="FFFFFF"/>
          <w:lang w:val="kk-KZ"/>
        </w:rPr>
        <w:lastRenderedPageBreak/>
        <w:t>4. Биотехнология және өсімдіктер селекциясы зертханасы, Астана қ.</w:t>
      </w:r>
    </w:p>
    <w:p w:rsidR="00DA36F2" w:rsidRPr="00E74F2D" w:rsidRDefault="00DA36F2" w:rsidP="00102B1C">
      <w:pPr>
        <w:tabs>
          <w:tab w:val="left" w:pos="993"/>
        </w:tabs>
        <w:spacing w:after="0" w:line="240" w:lineRule="auto"/>
        <w:ind w:firstLine="709"/>
        <w:jc w:val="both"/>
        <w:rPr>
          <w:rFonts w:ascii="Times New Roman" w:hAnsi="Times New Roman" w:cs="Times New Roman"/>
          <w:sz w:val="28"/>
          <w:szCs w:val="28"/>
          <w:shd w:val="clear" w:color="auto" w:fill="FFFFFF"/>
          <w:lang w:val="kk-KZ"/>
        </w:rPr>
      </w:pPr>
      <w:r w:rsidRPr="00E74F2D">
        <w:rPr>
          <w:rFonts w:ascii="Times New Roman" w:hAnsi="Times New Roman" w:cs="Times New Roman"/>
          <w:sz w:val="28"/>
          <w:szCs w:val="28"/>
          <w:shd w:val="clear" w:color="auto" w:fill="FFFFFF"/>
          <w:lang w:val="kk-KZ"/>
        </w:rPr>
        <w:t>5. Экологиялық биотехнология зертханасы, Астана қ.</w:t>
      </w:r>
    </w:p>
    <w:p w:rsidR="00DA36F2" w:rsidRPr="00E74F2D" w:rsidRDefault="00DA36F2" w:rsidP="00102B1C">
      <w:pPr>
        <w:tabs>
          <w:tab w:val="left" w:pos="993"/>
        </w:tabs>
        <w:spacing w:after="0" w:line="240" w:lineRule="auto"/>
        <w:ind w:firstLine="709"/>
        <w:jc w:val="both"/>
        <w:rPr>
          <w:rFonts w:ascii="Times New Roman" w:hAnsi="Times New Roman" w:cs="Times New Roman"/>
          <w:sz w:val="28"/>
          <w:szCs w:val="28"/>
          <w:shd w:val="clear" w:color="auto" w:fill="FFFFFF"/>
          <w:lang w:val="kk-KZ"/>
        </w:rPr>
      </w:pPr>
      <w:r w:rsidRPr="00E74F2D">
        <w:rPr>
          <w:rFonts w:ascii="Times New Roman" w:hAnsi="Times New Roman" w:cs="Times New Roman"/>
          <w:sz w:val="28"/>
          <w:szCs w:val="28"/>
          <w:shd w:val="clear" w:color="auto" w:fill="FFFFFF"/>
          <w:lang w:val="kk-KZ"/>
        </w:rPr>
        <w:t>6. Өсімдіктердің молекулалық генетикасы зертханасы, Астана қ.</w:t>
      </w:r>
    </w:p>
    <w:p w:rsidR="00DA36F2" w:rsidRPr="00E74F2D" w:rsidRDefault="00DA36F2" w:rsidP="00102B1C">
      <w:pPr>
        <w:tabs>
          <w:tab w:val="left" w:pos="993"/>
        </w:tabs>
        <w:spacing w:after="0" w:line="240" w:lineRule="auto"/>
        <w:ind w:firstLine="709"/>
        <w:jc w:val="both"/>
        <w:rPr>
          <w:rFonts w:ascii="Times New Roman" w:hAnsi="Times New Roman" w:cs="Times New Roman"/>
          <w:sz w:val="28"/>
          <w:szCs w:val="28"/>
          <w:shd w:val="clear" w:color="auto" w:fill="FFFFFF"/>
          <w:lang w:val="kk-KZ"/>
        </w:rPr>
      </w:pPr>
      <w:r w:rsidRPr="00E74F2D">
        <w:rPr>
          <w:rFonts w:ascii="Times New Roman" w:hAnsi="Times New Roman" w:cs="Times New Roman"/>
          <w:sz w:val="28"/>
          <w:szCs w:val="28"/>
          <w:shd w:val="clear" w:color="auto" w:fill="FFFFFF"/>
          <w:lang w:val="kk-KZ"/>
        </w:rPr>
        <w:t>7. Бағаналы жасушалар зертханасы, Астана қ.</w:t>
      </w:r>
    </w:p>
    <w:p w:rsidR="00DA36F2" w:rsidRPr="00E74F2D" w:rsidRDefault="00DA36F2" w:rsidP="00102B1C">
      <w:pPr>
        <w:tabs>
          <w:tab w:val="left" w:pos="993"/>
        </w:tabs>
        <w:spacing w:after="0" w:line="240" w:lineRule="auto"/>
        <w:ind w:firstLine="709"/>
        <w:jc w:val="both"/>
        <w:rPr>
          <w:rFonts w:ascii="Times New Roman" w:hAnsi="Times New Roman" w:cs="Times New Roman"/>
          <w:sz w:val="28"/>
          <w:szCs w:val="28"/>
          <w:shd w:val="clear" w:color="auto" w:fill="FFFFFF"/>
          <w:lang w:val="kk-KZ"/>
        </w:rPr>
      </w:pPr>
      <w:r w:rsidRPr="00E74F2D">
        <w:rPr>
          <w:rFonts w:ascii="Times New Roman" w:hAnsi="Times New Roman" w:cs="Times New Roman"/>
          <w:sz w:val="28"/>
          <w:szCs w:val="28"/>
          <w:shd w:val="clear" w:color="auto" w:fill="FFFFFF"/>
          <w:lang w:val="kk-KZ"/>
        </w:rPr>
        <w:t>8. ҚР Ұлттық биотехнология орталығының филиалы, Степногорск қ.</w:t>
      </w:r>
    </w:p>
    <w:p w:rsidR="00DA36F2" w:rsidRPr="00E74F2D" w:rsidRDefault="00DA36F2" w:rsidP="00102B1C">
      <w:pPr>
        <w:tabs>
          <w:tab w:val="left" w:pos="993"/>
        </w:tabs>
        <w:spacing w:after="0" w:line="240" w:lineRule="auto"/>
        <w:ind w:firstLine="709"/>
        <w:jc w:val="both"/>
        <w:rPr>
          <w:rFonts w:ascii="Times New Roman" w:hAnsi="Times New Roman" w:cs="Times New Roman"/>
          <w:sz w:val="28"/>
          <w:szCs w:val="28"/>
          <w:shd w:val="clear" w:color="auto" w:fill="FFFFFF"/>
          <w:lang w:val="kk-KZ"/>
        </w:rPr>
      </w:pPr>
      <w:r w:rsidRPr="00E74F2D">
        <w:rPr>
          <w:rFonts w:ascii="Times New Roman" w:hAnsi="Times New Roman" w:cs="Times New Roman"/>
          <w:sz w:val="28"/>
          <w:szCs w:val="28"/>
          <w:shd w:val="clear" w:color="auto" w:fill="FFFFFF"/>
          <w:lang w:val="kk-KZ"/>
        </w:rPr>
        <w:t>9. «Биомедпрепарат» ғылыми-зерттеу орталығы, Степногорск қ.</w:t>
      </w:r>
    </w:p>
    <w:p w:rsidR="00DA36F2" w:rsidRPr="00E74F2D" w:rsidRDefault="00DA36F2" w:rsidP="00102B1C">
      <w:pPr>
        <w:tabs>
          <w:tab w:val="left" w:pos="993"/>
        </w:tabs>
        <w:spacing w:after="0" w:line="240" w:lineRule="auto"/>
        <w:ind w:firstLine="709"/>
        <w:jc w:val="both"/>
        <w:rPr>
          <w:rFonts w:ascii="Times New Roman" w:hAnsi="Times New Roman" w:cs="Times New Roman"/>
          <w:sz w:val="28"/>
          <w:szCs w:val="28"/>
          <w:shd w:val="clear" w:color="auto" w:fill="FFFFFF"/>
          <w:lang w:val="kk-KZ"/>
        </w:rPr>
      </w:pPr>
      <w:r w:rsidRPr="00E74F2D">
        <w:rPr>
          <w:rFonts w:ascii="Times New Roman" w:hAnsi="Times New Roman" w:cs="Times New Roman"/>
          <w:sz w:val="28"/>
          <w:szCs w:val="28"/>
          <w:shd w:val="clear" w:color="auto" w:fill="FFFFFF"/>
          <w:lang w:val="kk-KZ"/>
        </w:rPr>
        <w:t>10. ҚР Ұлттық биотехнология орталығының филиалы, Атырау қаласы.</w:t>
      </w:r>
    </w:p>
    <w:p w:rsidR="002A5879" w:rsidRPr="00E74F2D" w:rsidRDefault="002A5879" w:rsidP="00102B1C">
      <w:pPr>
        <w:tabs>
          <w:tab w:val="left" w:pos="993"/>
        </w:tabs>
        <w:spacing w:after="0" w:line="240" w:lineRule="auto"/>
        <w:ind w:firstLine="709"/>
        <w:jc w:val="both"/>
        <w:rPr>
          <w:rFonts w:ascii="Times New Roman" w:eastAsia="Times New Roman" w:hAnsi="Times New Roman" w:cs="Times New Roman"/>
          <w:b/>
          <w:color w:val="000000"/>
          <w:sz w:val="28"/>
          <w:szCs w:val="28"/>
          <w:lang w:val="kk-KZ"/>
        </w:rPr>
      </w:pPr>
      <w:r w:rsidRPr="00E74F2D">
        <w:rPr>
          <w:rFonts w:ascii="Times New Roman" w:hAnsi="Times New Roman" w:cs="Times New Roman"/>
          <w:b/>
          <w:sz w:val="28"/>
          <w:szCs w:val="28"/>
          <w:lang w:val="kk-KZ"/>
        </w:rPr>
        <w:t xml:space="preserve">2. </w:t>
      </w:r>
      <w:r w:rsidR="00DA36F2" w:rsidRPr="00E74F2D">
        <w:rPr>
          <w:rFonts w:ascii="Times New Roman" w:hAnsi="Times New Roman" w:cs="Times New Roman"/>
          <w:b/>
          <w:sz w:val="28"/>
          <w:szCs w:val="28"/>
          <w:lang w:val="kk-KZ"/>
        </w:rPr>
        <w:t>Тамақ өнеркәсібінде биотехнологияны қолдану</w:t>
      </w:r>
    </w:p>
    <w:p w:rsidR="00DA36F2" w:rsidRPr="00E74F2D" w:rsidRDefault="00DA36F2" w:rsidP="00102B1C">
      <w:pPr>
        <w:pStyle w:val="a5"/>
        <w:spacing w:before="0" w:beforeAutospacing="0" w:after="0" w:afterAutospacing="0"/>
        <w:ind w:firstLine="709"/>
        <w:jc w:val="both"/>
        <w:rPr>
          <w:sz w:val="28"/>
          <w:szCs w:val="28"/>
          <w:lang w:val="kk-KZ"/>
        </w:rPr>
      </w:pPr>
      <w:r w:rsidRPr="00E74F2D">
        <w:rPr>
          <w:sz w:val="28"/>
          <w:szCs w:val="28"/>
          <w:lang w:val="kk-KZ"/>
        </w:rPr>
        <w:t xml:space="preserve">Тамақ өнеркәсібіндегі </w:t>
      </w:r>
      <w:r w:rsidR="002615D1" w:rsidRPr="00E74F2D">
        <w:rPr>
          <w:sz w:val="28"/>
          <w:szCs w:val="28"/>
          <w:lang w:val="kk-KZ"/>
        </w:rPr>
        <w:t>б</w:t>
      </w:r>
      <w:r w:rsidRPr="00E74F2D">
        <w:rPr>
          <w:sz w:val="28"/>
          <w:szCs w:val="28"/>
          <w:lang w:val="kk-KZ"/>
        </w:rPr>
        <w:t>иотехнологиялық процестер сүт қышқыл</w:t>
      </w:r>
      <w:r w:rsidR="002615D1" w:rsidRPr="00E74F2D">
        <w:rPr>
          <w:sz w:val="28"/>
          <w:szCs w:val="28"/>
          <w:lang w:val="kk-KZ"/>
        </w:rPr>
        <w:t>д</w:t>
      </w:r>
      <w:r w:rsidRPr="00E74F2D">
        <w:rPr>
          <w:sz w:val="28"/>
          <w:szCs w:val="28"/>
          <w:lang w:val="kk-KZ"/>
        </w:rPr>
        <w:t>ы өнімдер</w:t>
      </w:r>
      <w:r w:rsidR="002615D1" w:rsidRPr="00E74F2D">
        <w:rPr>
          <w:sz w:val="28"/>
          <w:szCs w:val="28"/>
          <w:lang w:val="kk-KZ"/>
        </w:rPr>
        <w:t>ді</w:t>
      </w:r>
      <w:r w:rsidRPr="00E74F2D">
        <w:rPr>
          <w:sz w:val="28"/>
          <w:szCs w:val="28"/>
          <w:lang w:val="kk-KZ"/>
        </w:rPr>
        <w:t xml:space="preserve">, ірімшік, квас, ашытқы, сыра, алкоголь, тағамдық </w:t>
      </w:r>
      <w:r w:rsidR="002615D1" w:rsidRPr="00E74F2D">
        <w:rPr>
          <w:sz w:val="28"/>
          <w:szCs w:val="28"/>
          <w:lang w:val="kk-KZ"/>
        </w:rPr>
        <w:t>қ</w:t>
      </w:r>
      <w:r w:rsidRPr="00E74F2D">
        <w:rPr>
          <w:sz w:val="28"/>
          <w:szCs w:val="28"/>
          <w:lang w:val="kk-KZ"/>
        </w:rPr>
        <w:t xml:space="preserve">оюландырғыштар, тағамдық қышқылдар мен қоспалар, жасанды дәмдеуіштер және т. б. өндіруде қолданылады. </w:t>
      </w:r>
    </w:p>
    <w:p w:rsidR="00DA36F2" w:rsidRPr="00E74F2D" w:rsidRDefault="00DA36F2" w:rsidP="00102B1C">
      <w:pPr>
        <w:pStyle w:val="a5"/>
        <w:spacing w:before="0" w:beforeAutospacing="0" w:after="0" w:afterAutospacing="0"/>
        <w:ind w:firstLine="709"/>
        <w:jc w:val="both"/>
        <w:rPr>
          <w:sz w:val="28"/>
          <w:szCs w:val="28"/>
          <w:lang w:val="kk-KZ"/>
        </w:rPr>
      </w:pPr>
      <w:r w:rsidRPr="00E74F2D">
        <w:rPr>
          <w:sz w:val="28"/>
          <w:szCs w:val="28"/>
          <w:lang w:val="kk-KZ"/>
        </w:rPr>
        <w:t>Сүт қышқыл</w:t>
      </w:r>
      <w:r w:rsidR="002615D1" w:rsidRPr="00E74F2D">
        <w:rPr>
          <w:sz w:val="28"/>
          <w:szCs w:val="28"/>
          <w:lang w:val="kk-KZ"/>
        </w:rPr>
        <w:t>д</w:t>
      </w:r>
      <w:r w:rsidRPr="00E74F2D">
        <w:rPr>
          <w:sz w:val="28"/>
          <w:szCs w:val="28"/>
          <w:lang w:val="kk-KZ"/>
        </w:rPr>
        <w:t>ы микроорганизмдер өнімдерге дәм мен хош иістің жаңа рең</w:t>
      </w:r>
      <w:r w:rsidR="002615D1" w:rsidRPr="00E74F2D">
        <w:rPr>
          <w:sz w:val="28"/>
          <w:szCs w:val="28"/>
          <w:lang w:val="kk-KZ"/>
        </w:rPr>
        <w:t>д</w:t>
      </w:r>
      <w:r w:rsidRPr="00E74F2D">
        <w:rPr>
          <w:sz w:val="28"/>
          <w:szCs w:val="28"/>
          <w:lang w:val="kk-KZ"/>
        </w:rPr>
        <w:t>ерін және басқа да пайдалы қасиеттерді бере алады. Биотехнологиялық жолмен алынған ферменттік, ақуыздық препараттарды, биологиялық белсенді қоспаларды және басқа қосылыстарды қолдану тұтынушылық қасиеттерін жақсартады және дайын өнімнің сақтау мерзімін ұзартады.</w:t>
      </w:r>
    </w:p>
    <w:p w:rsidR="00DA36F2" w:rsidRPr="00E74F2D" w:rsidRDefault="00DA36F2" w:rsidP="00102B1C">
      <w:pPr>
        <w:pStyle w:val="a5"/>
        <w:spacing w:before="0" w:beforeAutospacing="0" w:after="0" w:afterAutospacing="0"/>
        <w:ind w:firstLine="709"/>
        <w:jc w:val="both"/>
        <w:rPr>
          <w:sz w:val="28"/>
          <w:szCs w:val="28"/>
          <w:lang w:val="kk-KZ"/>
        </w:rPr>
      </w:pPr>
      <w:r w:rsidRPr="00E74F2D">
        <w:rPr>
          <w:sz w:val="28"/>
          <w:szCs w:val="28"/>
          <w:lang w:val="kk-KZ"/>
        </w:rPr>
        <w:t xml:space="preserve">Мысалы, </w:t>
      </w:r>
      <w:r w:rsidR="002615D1" w:rsidRPr="00E74F2D">
        <w:rPr>
          <w:sz w:val="28"/>
          <w:szCs w:val="28"/>
          <w:lang w:val="kk-KZ"/>
        </w:rPr>
        <w:t>а</w:t>
      </w:r>
      <w:r w:rsidRPr="00E74F2D">
        <w:rPr>
          <w:sz w:val="28"/>
          <w:szCs w:val="28"/>
          <w:lang w:val="kk-KZ"/>
        </w:rPr>
        <w:t xml:space="preserve">йран өндіру үшін айран саңырауқұлақтары, сүт қышқылды стрептококктың термофильді </w:t>
      </w:r>
      <w:r w:rsidR="002615D1" w:rsidRPr="00E74F2D">
        <w:rPr>
          <w:sz w:val="28"/>
          <w:szCs w:val="28"/>
          <w:lang w:val="kk-KZ"/>
        </w:rPr>
        <w:t xml:space="preserve">бактериялары </w:t>
      </w:r>
      <w:r w:rsidRPr="00E74F2D">
        <w:rPr>
          <w:sz w:val="28"/>
          <w:szCs w:val="28"/>
          <w:lang w:val="kk-KZ"/>
        </w:rPr>
        <w:t xml:space="preserve">қолданылады. Қаймақ пен сүзбе мезофильді гомоферментті сүт қышқылы стрептококктары мен процесті </w:t>
      </w:r>
      <w:r w:rsidR="002615D1" w:rsidRPr="00E74F2D">
        <w:rPr>
          <w:sz w:val="28"/>
          <w:szCs w:val="28"/>
          <w:lang w:val="kk-KZ"/>
        </w:rPr>
        <w:t>жылдамдататын</w:t>
      </w:r>
      <w:r w:rsidRPr="00E74F2D">
        <w:rPr>
          <w:sz w:val="28"/>
          <w:szCs w:val="28"/>
          <w:lang w:val="kk-KZ"/>
        </w:rPr>
        <w:t xml:space="preserve"> ферментт</w:t>
      </w:r>
      <w:r w:rsidR="00E84D5C" w:rsidRPr="00E74F2D">
        <w:rPr>
          <w:sz w:val="28"/>
          <w:szCs w:val="28"/>
          <w:lang w:val="kk-KZ"/>
        </w:rPr>
        <w:t>ерд</w:t>
      </w:r>
      <w:r w:rsidRPr="00E74F2D">
        <w:rPr>
          <w:sz w:val="28"/>
          <w:szCs w:val="28"/>
          <w:lang w:val="kk-KZ"/>
        </w:rPr>
        <w:t>ің көмегімен жасалады. Сыра өндірісінде арпаның өнуінен алынған ферменттер, сондай-ақ ашыту үшін қолданылатын ашытқылар қолданылады.</w:t>
      </w:r>
    </w:p>
    <w:p w:rsidR="00E84D5C" w:rsidRPr="00E74F2D" w:rsidRDefault="00E84D5C" w:rsidP="00102B1C">
      <w:pPr>
        <w:pStyle w:val="a5"/>
        <w:spacing w:before="0" w:beforeAutospacing="0" w:after="0" w:afterAutospacing="0"/>
        <w:ind w:firstLine="709"/>
        <w:jc w:val="both"/>
        <w:rPr>
          <w:sz w:val="28"/>
          <w:szCs w:val="28"/>
          <w:lang w:val="kk-KZ"/>
        </w:rPr>
      </w:pPr>
      <w:r w:rsidRPr="00E74F2D">
        <w:rPr>
          <w:sz w:val="28"/>
          <w:szCs w:val="28"/>
          <w:lang w:val="kk-KZ"/>
        </w:rPr>
        <w:t>Шұжықтардың жақсы сорттарын алу үшін микроорганизмдердің белгілі бір түрлерінің арнайы ашытқылары тартылған етке енгізіледі, бұл шұжықтың жақсы пісуіне және массасына</w:t>
      </w:r>
      <w:r w:rsidR="004D3A55" w:rsidRPr="00E74F2D">
        <w:rPr>
          <w:sz w:val="28"/>
          <w:szCs w:val="28"/>
          <w:lang w:val="kk-KZ"/>
        </w:rPr>
        <w:t>, сондай-ақ</w:t>
      </w:r>
      <w:r w:rsidRPr="00E74F2D">
        <w:rPr>
          <w:sz w:val="28"/>
          <w:szCs w:val="28"/>
          <w:lang w:val="kk-KZ"/>
        </w:rPr>
        <w:t xml:space="preserve"> ерекше жағымды дәм береді.</w:t>
      </w:r>
    </w:p>
    <w:p w:rsidR="00E84D5C" w:rsidRPr="00E74F2D" w:rsidRDefault="00E84D5C" w:rsidP="00102B1C">
      <w:pPr>
        <w:pStyle w:val="a5"/>
        <w:spacing w:before="0" w:beforeAutospacing="0" w:after="0" w:afterAutospacing="0"/>
        <w:ind w:firstLine="709"/>
        <w:jc w:val="both"/>
        <w:rPr>
          <w:sz w:val="28"/>
          <w:szCs w:val="28"/>
          <w:lang w:val="kk-KZ"/>
        </w:rPr>
      </w:pPr>
      <w:r w:rsidRPr="00E74F2D">
        <w:rPr>
          <w:sz w:val="28"/>
          <w:szCs w:val="28"/>
          <w:lang w:val="kk-KZ"/>
        </w:rPr>
        <w:t>Микроорганизмдер немесе саңырауқұлақтардың оқшауланған жасушалары тағамдық бояғыштарды өндіру үшін қолданылады, олар химиялық за</w:t>
      </w:r>
      <w:r w:rsidRPr="00E74F2D">
        <w:rPr>
          <w:sz w:val="28"/>
          <w:szCs w:val="28"/>
          <w:lang w:val="kk-KZ"/>
        </w:rPr>
        <w:t>т</w:t>
      </w:r>
      <w:r w:rsidRPr="00E74F2D">
        <w:rPr>
          <w:sz w:val="28"/>
          <w:szCs w:val="28"/>
          <w:lang w:val="kk-KZ"/>
        </w:rPr>
        <w:t>тарға қарағанда қауіпсіз</w:t>
      </w:r>
      <w:r w:rsidR="004D3A55" w:rsidRPr="00E74F2D">
        <w:rPr>
          <w:sz w:val="28"/>
          <w:szCs w:val="28"/>
          <w:lang w:val="kk-KZ"/>
        </w:rPr>
        <w:t xml:space="preserve"> болып келеді</w:t>
      </w:r>
      <w:r w:rsidRPr="00E74F2D">
        <w:rPr>
          <w:sz w:val="28"/>
          <w:szCs w:val="28"/>
          <w:lang w:val="kk-KZ"/>
        </w:rPr>
        <w:t>.</w:t>
      </w:r>
    </w:p>
    <w:p w:rsidR="00E84D5C" w:rsidRPr="00E74F2D" w:rsidRDefault="00E84D5C" w:rsidP="00102B1C">
      <w:pPr>
        <w:pStyle w:val="a5"/>
        <w:spacing w:before="0" w:beforeAutospacing="0" w:after="0" w:afterAutospacing="0"/>
        <w:ind w:firstLine="709"/>
        <w:jc w:val="both"/>
        <w:rPr>
          <w:sz w:val="28"/>
          <w:szCs w:val="28"/>
          <w:lang w:val="kk-KZ"/>
        </w:rPr>
      </w:pPr>
      <w:r w:rsidRPr="00E74F2D">
        <w:rPr>
          <w:sz w:val="28"/>
          <w:szCs w:val="28"/>
          <w:lang w:val="kk-KZ"/>
        </w:rPr>
        <w:t>Биотехнологиялық консерванттар</w:t>
      </w:r>
      <w:r w:rsidR="004D3A55" w:rsidRPr="00E74F2D">
        <w:rPr>
          <w:sz w:val="28"/>
          <w:szCs w:val="28"/>
          <w:lang w:val="kk-KZ"/>
        </w:rPr>
        <w:t xml:space="preserve"> </w:t>
      </w:r>
      <w:r w:rsidR="0044143D" w:rsidRPr="00E74F2D">
        <w:rPr>
          <w:sz w:val="28"/>
          <w:szCs w:val="28"/>
          <w:lang w:val="kk-KZ"/>
        </w:rPr>
        <w:t xml:space="preserve">тағам өнімдерін өндіруде кеңінен </w:t>
      </w:r>
      <w:r w:rsidR="004D3A55" w:rsidRPr="00E74F2D">
        <w:rPr>
          <w:sz w:val="28"/>
          <w:szCs w:val="28"/>
          <w:lang w:val="kk-KZ"/>
        </w:rPr>
        <w:t>қолданылады</w:t>
      </w:r>
      <w:r w:rsidRPr="00E74F2D">
        <w:rPr>
          <w:sz w:val="28"/>
          <w:szCs w:val="28"/>
          <w:lang w:val="kk-KZ"/>
        </w:rPr>
        <w:t xml:space="preserve">, мысалы, </w:t>
      </w:r>
      <w:r w:rsidR="004D3A55" w:rsidRPr="00E74F2D">
        <w:rPr>
          <w:sz w:val="28"/>
          <w:szCs w:val="28"/>
          <w:lang w:val="kk-KZ"/>
        </w:rPr>
        <w:t>низин</w:t>
      </w:r>
      <w:r w:rsidRPr="00E74F2D">
        <w:rPr>
          <w:sz w:val="28"/>
          <w:szCs w:val="28"/>
          <w:lang w:val="kk-KZ"/>
        </w:rPr>
        <w:t xml:space="preserve">. </w:t>
      </w:r>
      <w:r w:rsidR="0044143D" w:rsidRPr="00E74F2D">
        <w:rPr>
          <w:sz w:val="28"/>
          <w:szCs w:val="28"/>
          <w:lang w:val="kk-KZ"/>
        </w:rPr>
        <w:t>Жалпы б</w:t>
      </w:r>
      <w:r w:rsidRPr="00E74F2D">
        <w:rPr>
          <w:sz w:val="28"/>
          <w:szCs w:val="28"/>
          <w:lang w:val="kk-KZ"/>
        </w:rPr>
        <w:t xml:space="preserve">иотехнологиялық ферменттер етті жұмсарту үшін, </w:t>
      </w:r>
      <w:r w:rsidR="0044143D" w:rsidRPr="00E74F2D">
        <w:rPr>
          <w:sz w:val="28"/>
          <w:szCs w:val="28"/>
          <w:lang w:val="kk-KZ"/>
        </w:rPr>
        <w:t xml:space="preserve">ал </w:t>
      </w:r>
      <w:r w:rsidRPr="00E74F2D">
        <w:rPr>
          <w:sz w:val="28"/>
          <w:szCs w:val="28"/>
          <w:lang w:val="kk-KZ"/>
        </w:rPr>
        <w:t xml:space="preserve">пектин ферменті алма </w:t>
      </w:r>
      <w:r w:rsidR="00EF0512" w:rsidRPr="00E74F2D">
        <w:rPr>
          <w:sz w:val="28"/>
          <w:szCs w:val="28"/>
          <w:lang w:val="kk-KZ"/>
        </w:rPr>
        <w:t>сидр</w:t>
      </w:r>
      <w:r w:rsidR="0044143D" w:rsidRPr="00E74F2D">
        <w:rPr>
          <w:sz w:val="28"/>
          <w:szCs w:val="28"/>
          <w:lang w:val="kk-KZ"/>
        </w:rPr>
        <w:t>ын</w:t>
      </w:r>
      <w:r w:rsidR="00EF0512" w:rsidRPr="00E74F2D">
        <w:rPr>
          <w:sz w:val="28"/>
          <w:szCs w:val="28"/>
          <w:lang w:val="kk-KZ"/>
        </w:rPr>
        <w:t xml:space="preserve"> жасауда </w:t>
      </w:r>
      <w:r w:rsidRPr="00E74F2D">
        <w:rPr>
          <w:sz w:val="28"/>
          <w:szCs w:val="28"/>
          <w:lang w:val="kk-KZ"/>
        </w:rPr>
        <w:t xml:space="preserve">қолданылады. Микробтық ашыту арқылы алынған ферменттер тамақ өнеркәсібі үшін технологиялық қоспалар ретінде маңызды рөл атқарады. </w:t>
      </w:r>
      <w:r w:rsidR="0044143D" w:rsidRPr="00E74F2D">
        <w:rPr>
          <w:sz w:val="28"/>
          <w:szCs w:val="28"/>
          <w:lang w:val="kk-KZ"/>
        </w:rPr>
        <w:t>Химозин ферменті а</w:t>
      </w:r>
      <w:r w:rsidRPr="00E74F2D">
        <w:rPr>
          <w:sz w:val="28"/>
          <w:szCs w:val="28"/>
          <w:lang w:val="kk-KZ"/>
        </w:rPr>
        <w:t>лғашқы коммерциялық биотехнологиялық өнім ірімшік жасауда қолданыл</w:t>
      </w:r>
      <w:r w:rsidR="0044143D" w:rsidRPr="00E74F2D">
        <w:rPr>
          <w:sz w:val="28"/>
          <w:szCs w:val="28"/>
          <w:lang w:val="kk-KZ"/>
        </w:rPr>
        <w:t>ды</w:t>
      </w:r>
      <w:r w:rsidRPr="00E74F2D">
        <w:rPr>
          <w:sz w:val="28"/>
          <w:szCs w:val="28"/>
          <w:lang w:val="kk-KZ"/>
        </w:rPr>
        <w:t>. Биотехнологиялық әдістерді енгізгенге дейін бұл фермент бұзаулардың, қозылардың немесе ешкілердің асқазандарынан алын</w:t>
      </w:r>
      <w:r w:rsidR="0044143D" w:rsidRPr="00E74F2D">
        <w:rPr>
          <w:sz w:val="28"/>
          <w:szCs w:val="28"/>
          <w:lang w:val="kk-KZ"/>
        </w:rPr>
        <w:t>ған болатын</w:t>
      </w:r>
      <w:r w:rsidRPr="00E74F2D">
        <w:rPr>
          <w:sz w:val="28"/>
          <w:szCs w:val="28"/>
          <w:lang w:val="kk-KZ"/>
        </w:rPr>
        <w:t>.</w:t>
      </w:r>
    </w:p>
    <w:p w:rsidR="0044143D" w:rsidRPr="00E74F2D" w:rsidRDefault="0044143D" w:rsidP="00102B1C">
      <w:pPr>
        <w:pStyle w:val="a5"/>
        <w:spacing w:before="0" w:beforeAutospacing="0" w:after="0" w:afterAutospacing="0"/>
        <w:ind w:firstLine="709"/>
        <w:jc w:val="both"/>
        <w:rPr>
          <w:color w:val="000000"/>
          <w:sz w:val="28"/>
          <w:szCs w:val="28"/>
          <w:lang w:val="kk-KZ"/>
        </w:rPr>
      </w:pPr>
      <w:r w:rsidRPr="00E74F2D">
        <w:rPr>
          <w:color w:val="000000"/>
          <w:sz w:val="28"/>
          <w:szCs w:val="28"/>
          <w:lang w:val="kk-KZ"/>
        </w:rPr>
        <w:t>Биотехнология балмұздақ өндірісіндегі тұрақтандырғыш сияқты микробтық шыққан полисахаридтерді ұсынады.</w:t>
      </w:r>
    </w:p>
    <w:p w:rsidR="0044143D" w:rsidRPr="00E74F2D" w:rsidRDefault="0044143D" w:rsidP="00102B1C">
      <w:pPr>
        <w:pStyle w:val="a5"/>
        <w:spacing w:before="0" w:beforeAutospacing="0" w:after="0" w:afterAutospacing="0"/>
        <w:ind w:firstLine="709"/>
        <w:jc w:val="both"/>
        <w:rPr>
          <w:color w:val="000000"/>
          <w:sz w:val="28"/>
          <w:szCs w:val="28"/>
          <w:lang w:val="kk-KZ"/>
        </w:rPr>
      </w:pPr>
      <w:r w:rsidRPr="00E74F2D">
        <w:rPr>
          <w:color w:val="000000"/>
          <w:sz w:val="28"/>
          <w:szCs w:val="28"/>
          <w:lang w:val="kk-KZ"/>
        </w:rPr>
        <w:t>Бұл бағыттардың барлығы тамақ биотехнологиясына қатысты.</w:t>
      </w:r>
    </w:p>
    <w:p w:rsidR="006B0A0A" w:rsidRPr="00E74F2D" w:rsidRDefault="006B0A0A" w:rsidP="00102B1C">
      <w:pPr>
        <w:pStyle w:val="a5"/>
        <w:spacing w:before="0" w:beforeAutospacing="0" w:after="0" w:afterAutospacing="0"/>
        <w:ind w:firstLine="709"/>
        <w:jc w:val="both"/>
        <w:rPr>
          <w:color w:val="000000"/>
          <w:sz w:val="28"/>
          <w:szCs w:val="28"/>
          <w:lang w:val="kk-KZ"/>
        </w:rPr>
      </w:pPr>
      <w:r w:rsidRPr="00E74F2D">
        <w:rPr>
          <w:color w:val="000000"/>
          <w:sz w:val="28"/>
          <w:szCs w:val="28"/>
          <w:lang w:val="kk-KZ"/>
        </w:rPr>
        <w:t>Биотехнология балмұздақ өндірісіндегі тұрақтандырғыш сияқты микробтық шыққан полисахаридтерді ұсынады. Бұл бағыттардың барлығы тағам биотехнологиясына қатысты.</w:t>
      </w:r>
    </w:p>
    <w:p w:rsidR="00FE003A" w:rsidRPr="00E74F2D" w:rsidRDefault="00E5021F" w:rsidP="00102B1C">
      <w:pPr>
        <w:pStyle w:val="a5"/>
        <w:spacing w:before="0" w:beforeAutospacing="0" w:after="0" w:afterAutospacing="0"/>
        <w:ind w:firstLine="709"/>
        <w:jc w:val="both"/>
        <w:rPr>
          <w:b/>
          <w:bCs/>
          <w:i/>
          <w:iCs/>
          <w:sz w:val="28"/>
          <w:szCs w:val="28"/>
          <w:lang w:val="kk-KZ"/>
        </w:rPr>
      </w:pPr>
      <w:r w:rsidRPr="00E74F2D">
        <w:rPr>
          <w:b/>
          <w:bCs/>
          <w:i/>
          <w:iCs/>
          <w:sz w:val="28"/>
          <w:szCs w:val="28"/>
          <w:lang w:val="kk-KZ"/>
        </w:rPr>
        <w:lastRenderedPageBreak/>
        <w:t>Тағам биотехнологиясының міндеттері</w:t>
      </w:r>
      <w:r w:rsidR="00FE003A" w:rsidRPr="00E74F2D">
        <w:rPr>
          <w:b/>
          <w:bCs/>
          <w:i/>
          <w:iCs/>
          <w:sz w:val="28"/>
          <w:szCs w:val="28"/>
          <w:lang w:val="kk-KZ"/>
        </w:rPr>
        <w:t>:</w:t>
      </w:r>
    </w:p>
    <w:p w:rsidR="00BC4624" w:rsidRPr="00E74F2D" w:rsidRDefault="00BC4624" w:rsidP="00102B1C">
      <w:pPr>
        <w:pStyle w:val="a5"/>
        <w:spacing w:before="0" w:beforeAutospacing="0" w:after="0" w:afterAutospacing="0"/>
        <w:ind w:firstLine="709"/>
        <w:jc w:val="both"/>
        <w:rPr>
          <w:b/>
          <w:bCs/>
          <w:i/>
          <w:iCs/>
          <w:sz w:val="28"/>
          <w:szCs w:val="28"/>
          <w:lang w:val="kk-KZ"/>
        </w:rPr>
      </w:pPr>
    </w:p>
    <w:p w:rsidR="00BC4624" w:rsidRPr="00E74F2D" w:rsidRDefault="00BC4624" w:rsidP="00102B1C">
      <w:pPr>
        <w:pStyle w:val="a5"/>
        <w:spacing w:before="0" w:beforeAutospacing="0" w:after="0" w:afterAutospacing="0"/>
        <w:ind w:firstLine="709"/>
        <w:jc w:val="both"/>
        <w:rPr>
          <w:sz w:val="28"/>
          <w:szCs w:val="28"/>
          <w:lang w:val="kk-KZ"/>
        </w:rPr>
      </w:pPr>
      <w:r w:rsidRPr="00E74F2D">
        <w:rPr>
          <w:sz w:val="28"/>
          <w:szCs w:val="28"/>
          <w:lang w:val="kk-KZ"/>
        </w:rPr>
        <w:t>1.</w:t>
      </w:r>
      <w:r w:rsidRPr="00E74F2D">
        <w:rPr>
          <w:sz w:val="28"/>
          <w:szCs w:val="28"/>
          <w:lang w:val="kk-KZ"/>
        </w:rPr>
        <w:tab/>
        <w:t>Тағамдық және технологиялық қоспаларды алу.</w:t>
      </w:r>
    </w:p>
    <w:p w:rsidR="00BC4624" w:rsidRPr="00E74F2D" w:rsidRDefault="00BC4624" w:rsidP="00102B1C">
      <w:pPr>
        <w:pStyle w:val="a5"/>
        <w:spacing w:before="0" w:beforeAutospacing="0" w:after="0" w:afterAutospacing="0"/>
        <w:ind w:firstLine="709"/>
        <w:jc w:val="both"/>
        <w:rPr>
          <w:sz w:val="28"/>
          <w:szCs w:val="28"/>
          <w:lang w:val="kk-KZ"/>
        </w:rPr>
      </w:pPr>
      <w:r w:rsidRPr="00E74F2D">
        <w:rPr>
          <w:sz w:val="28"/>
          <w:szCs w:val="28"/>
          <w:lang w:val="kk-KZ"/>
        </w:rPr>
        <w:t>2.</w:t>
      </w:r>
      <w:r w:rsidRPr="00E74F2D">
        <w:rPr>
          <w:sz w:val="28"/>
          <w:szCs w:val="28"/>
          <w:lang w:val="kk-KZ"/>
        </w:rPr>
        <w:tab/>
        <w:t>Жаңа тағамдық компоненттерді алу мақсатында жануарлардан алынатын шикізаттың биологиялық әлеуетін пайдалану.</w:t>
      </w:r>
    </w:p>
    <w:p w:rsidR="00BC4624" w:rsidRPr="00E74F2D" w:rsidRDefault="00BC4624" w:rsidP="00102B1C">
      <w:pPr>
        <w:pStyle w:val="a5"/>
        <w:spacing w:before="0" w:beforeAutospacing="0" w:after="0" w:afterAutospacing="0"/>
        <w:ind w:firstLine="709"/>
        <w:jc w:val="both"/>
        <w:rPr>
          <w:sz w:val="28"/>
          <w:szCs w:val="28"/>
          <w:lang w:val="kk-KZ"/>
        </w:rPr>
      </w:pPr>
      <w:r w:rsidRPr="00E74F2D">
        <w:rPr>
          <w:sz w:val="28"/>
          <w:szCs w:val="28"/>
          <w:lang w:val="kk-KZ"/>
        </w:rPr>
        <w:t>3.</w:t>
      </w:r>
      <w:r w:rsidRPr="00E74F2D">
        <w:rPr>
          <w:sz w:val="28"/>
          <w:szCs w:val="28"/>
          <w:lang w:val="kk-KZ"/>
        </w:rPr>
        <w:tab/>
        <w:t>Ақуыздардан алынған жаңа тағам</w:t>
      </w:r>
      <w:r w:rsidR="00E5021F" w:rsidRPr="00E74F2D">
        <w:rPr>
          <w:sz w:val="28"/>
          <w:szCs w:val="28"/>
          <w:lang w:val="kk-KZ"/>
        </w:rPr>
        <w:t xml:space="preserve"> өнімдерін</w:t>
      </w:r>
      <w:r w:rsidRPr="00E74F2D">
        <w:rPr>
          <w:sz w:val="28"/>
          <w:szCs w:val="28"/>
          <w:lang w:val="kk-KZ"/>
        </w:rPr>
        <w:t xml:space="preserve"> алу.</w:t>
      </w:r>
    </w:p>
    <w:p w:rsidR="00BC4624" w:rsidRPr="00E74F2D" w:rsidRDefault="00BC4624" w:rsidP="00102B1C">
      <w:pPr>
        <w:pStyle w:val="a5"/>
        <w:spacing w:before="0" w:beforeAutospacing="0" w:after="0" w:afterAutospacing="0"/>
        <w:ind w:firstLine="709"/>
        <w:jc w:val="both"/>
        <w:rPr>
          <w:sz w:val="28"/>
          <w:szCs w:val="28"/>
          <w:lang w:val="kk-KZ"/>
        </w:rPr>
      </w:pPr>
      <w:r w:rsidRPr="00E74F2D">
        <w:rPr>
          <w:sz w:val="28"/>
          <w:szCs w:val="28"/>
          <w:lang w:val="kk-KZ"/>
        </w:rPr>
        <w:t>4.</w:t>
      </w:r>
      <w:r w:rsidRPr="00E74F2D">
        <w:rPr>
          <w:sz w:val="28"/>
          <w:szCs w:val="28"/>
          <w:lang w:val="kk-KZ"/>
        </w:rPr>
        <w:tab/>
        <w:t>Азық-түлік биоиндустриясында сүт қышқыл</w:t>
      </w:r>
      <w:r w:rsidR="00E5021F" w:rsidRPr="00E74F2D">
        <w:rPr>
          <w:sz w:val="28"/>
          <w:szCs w:val="28"/>
          <w:lang w:val="kk-KZ"/>
        </w:rPr>
        <w:t>ды өнімдерді</w:t>
      </w:r>
      <w:r w:rsidRPr="00E74F2D">
        <w:rPr>
          <w:sz w:val="28"/>
          <w:szCs w:val="28"/>
          <w:lang w:val="kk-KZ"/>
        </w:rPr>
        <w:t xml:space="preserve"> өндірушілерін кеңінен қолдану.</w:t>
      </w:r>
    </w:p>
    <w:p w:rsidR="00BC4624" w:rsidRPr="00E74F2D" w:rsidRDefault="00BC4624" w:rsidP="00102B1C">
      <w:pPr>
        <w:pStyle w:val="a5"/>
        <w:spacing w:before="0" w:beforeAutospacing="0" w:after="0" w:afterAutospacing="0"/>
        <w:ind w:firstLine="709"/>
        <w:jc w:val="both"/>
        <w:rPr>
          <w:sz w:val="28"/>
          <w:szCs w:val="28"/>
          <w:lang w:val="kk-KZ"/>
        </w:rPr>
      </w:pPr>
      <w:r w:rsidRPr="00E74F2D">
        <w:rPr>
          <w:sz w:val="28"/>
          <w:szCs w:val="28"/>
          <w:lang w:val="kk-KZ"/>
        </w:rPr>
        <w:t>5.</w:t>
      </w:r>
      <w:r w:rsidRPr="00E74F2D">
        <w:rPr>
          <w:sz w:val="28"/>
          <w:szCs w:val="28"/>
          <w:lang w:val="kk-KZ"/>
        </w:rPr>
        <w:tab/>
        <w:t>Жаңа тағамдық ферменттік препараттарды өндіру үшін гендік-модификацияланған шикізатт</w:t>
      </w:r>
      <w:r w:rsidR="00E5021F" w:rsidRPr="00E74F2D">
        <w:rPr>
          <w:sz w:val="28"/>
          <w:szCs w:val="28"/>
          <w:lang w:val="kk-KZ"/>
        </w:rPr>
        <w:t>ард</w:t>
      </w:r>
      <w:r w:rsidRPr="00E74F2D">
        <w:rPr>
          <w:sz w:val="28"/>
          <w:szCs w:val="28"/>
          <w:lang w:val="kk-KZ"/>
        </w:rPr>
        <w:t>ы пайдалану.</w:t>
      </w:r>
    </w:p>
    <w:p w:rsidR="00BC4624" w:rsidRPr="00E74F2D" w:rsidRDefault="00BC4624" w:rsidP="00102B1C">
      <w:pPr>
        <w:pStyle w:val="a5"/>
        <w:spacing w:before="0" w:beforeAutospacing="0" w:after="0" w:afterAutospacing="0"/>
        <w:ind w:firstLine="709"/>
        <w:jc w:val="both"/>
        <w:rPr>
          <w:sz w:val="28"/>
          <w:szCs w:val="28"/>
          <w:lang w:val="kk-KZ"/>
        </w:rPr>
      </w:pPr>
      <w:r w:rsidRPr="00E74F2D">
        <w:rPr>
          <w:sz w:val="28"/>
          <w:szCs w:val="28"/>
          <w:lang w:val="kk-KZ"/>
        </w:rPr>
        <w:t>6.</w:t>
      </w:r>
      <w:r w:rsidRPr="00E74F2D">
        <w:rPr>
          <w:sz w:val="28"/>
          <w:szCs w:val="28"/>
          <w:lang w:val="kk-KZ"/>
        </w:rPr>
        <w:tab/>
        <w:t>Микробтық синтез өнімдерін тағамдық мақсатта пайдалану.</w:t>
      </w:r>
    </w:p>
    <w:p w:rsidR="00BC4624" w:rsidRPr="00E74F2D" w:rsidRDefault="00BC4624" w:rsidP="00102B1C">
      <w:pPr>
        <w:pStyle w:val="a5"/>
        <w:spacing w:before="0" w:beforeAutospacing="0" w:after="0" w:afterAutospacing="0"/>
        <w:ind w:firstLine="709"/>
        <w:jc w:val="both"/>
        <w:rPr>
          <w:sz w:val="28"/>
          <w:szCs w:val="28"/>
          <w:lang w:val="kk-KZ"/>
        </w:rPr>
      </w:pPr>
      <w:r w:rsidRPr="00E74F2D">
        <w:rPr>
          <w:sz w:val="28"/>
          <w:szCs w:val="28"/>
          <w:lang w:val="kk-KZ"/>
        </w:rPr>
        <w:t>7.</w:t>
      </w:r>
      <w:r w:rsidRPr="00E74F2D">
        <w:rPr>
          <w:sz w:val="28"/>
          <w:szCs w:val="28"/>
          <w:lang w:val="kk-KZ"/>
        </w:rPr>
        <w:tab/>
        <w:t xml:space="preserve">Ашыту және </w:t>
      </w:r>
      <w:r w:rsidR="00E5021F" w:rsidRPr="00E74F2D">
        <w:rPr>
          <w:sz w:val="28"/>
          <w:szCs w:val="28"/>
          <w:lang w:val="kk-KZ"/>
        </w:rPr>
        <w:t>ферментациялау процестері барысында</w:t>
      </w:r>
      <w:r w:rsidRPr="00E74F2D">
        <w:rPr>
          <w:sz w:val="28"/>
          <w:szCs w:val="28"/>
          <w:lang w:val="kk-KZ"/>
        </w:rPr>
        <w:t xml:space="preserve"> жоғары сапалы өнімдерді алу.</w:t>
      </w:r>
    </w:p>
    <w:p w:rsidR="00BC4624" w:rsidRPr="00E74F2D" w:rsidRDefault="00BC4624" w:rsidP="00102B1C">
      <w:pPr>
        <w:pStyle w:val="a5"/>
        <w:spacing w:before="0" w:beforeAutospacing="0" w:after="0" w:afterAutospacing="0"/>
        <w:ind w:firstLine="709"/>
        <w:jc w:val="both"/>
        <w:rPr>
          <w:sz w:val="28"/>
          <w:szCs w:val="28"/>
          <w:lang w:val="kk-KZ"/>
        </w:rPr>
      </w:pPr>
      <w:r w:rsidRPr="00E74F2D">
        <w:rPr>
          <w:sz w:val="28"/>
          <w:szCs w:val="28"/>
          <w:lang w:val="kk-KZ"/>
        </w:rPr>
        <w:t>8.</w:t>
      </w:r>
      <w:r w:rsidRPr="00E74F2D">
        <w:rPr>
          <w:sz w:val="28"/>
          <w:szCs w:val="28"/>
          <w:lang w:val="kk-KZ"/>
        </w:rPr>
        <w:tab/>
        <w:t>Өнім</w:t>
      </w:r>
      <w:r w:rsidR="00E5021F" w:rsidRPr="00E74F2D">
        <w:rPr>
          <w:sz w:val="28"/>
          <w:szCs w:val="28"/>
          <w:lang w:val="kk-KZ"/>
        </w:rPr>
        <w:t>нің жаңа</w:t>
      </w:r>
      <w:r w:rsidRPr="00E74F2D">
        <w:rPr>
          <w:sz w:val="28"/>
          <w:szCs w:val="28"/>
          <w:lang w:val="kk-KZ"/>
        </w:rPr>
        <w:t xml:space="preserve"> штаммдар</w:t>
      </w:r>
      <w:r w:rsidR="00E5021F" w:rsidRPr="00E74F2D">
        <w:rPr>
          <w:sz w:val="28"/>
          <w:szCs w:val="28"/>
          <w:lang w:val="kk-KZ"/>
        </w:rPr>
        <w:t xml:space="preserve">ын, микроорганизмдерді </w:t>
      </w:r>
      <w:r w:rsidRPr="00E74F2D">
        <w:rPr>
          <w:sz w:val="28"/>
          <w:szCs w:val="28"/>
          <w:lang w:val="kk-KZ"/>
        </w:rPr>
        <w:t>және та</w:t>
      </w:r>
      <w:r w:rsidR="00E5021F" w:rsidRPr="00E74F2D">
        <w:rPr>
          <w:sz w:val="28"/>
          <w:szCs w:val="28"/>
          <w:lang w:val="kk-KZ"/>
        </w:rPr>
        <w:t>ғам</w:t>
      </w:r>
      <w:r w:rsidRPr="00E74F2D">
        <w:rPr>
          <w:sz w:val="28"/>
          <w:szCs w:val="28"/>
          <w:lang w:val="kk-KZ"/>
        </w:rPr>
        <w:t xml:space="preserve"> биотехнологиясына жаңа әдістерді енгізу.</w:t>
      </w:r>
    </w:p>
    <w:p w:rsidR="00A460FA" w:rsidRPr="00E74F2D" w:rsidRDefault="00A460FA" w:rsidP="00102B1C">
      <w:pPr>
        <w:pStyle w:val="a5"/>
        <w:spacing w:before="0" w:beforeAutospacing="0" w:after="0" w:afterAutospacing="0"/>
        <w:ind w:firstLine="709"/>
        <w:jc w:val="both"/>
        <w:rPr>
          <w:color w:val="000000"/>
          <w:sz w:val="28"/>
          <w:szCs w:val="28"/>
          <w:lang w:val="kk-KZ"/>
        </w:rPr>
      </w:pPr>
    </w:p>
    <w:p w:rsidR="00E5021F" w:rsidRPr="00E74F2D" w:rsidRDefault="00FE003A" w:rsidP="00102B1C">
      <w:pPr>
        <w:tabs>
          <w:tab w:val="left" w:pos="993"/>
        </w:tabs>
        <w:spacing w:after="0" w:line="240" w:lineRule="auto"/>
        <w:ind w:firstLine="709"/>
        <w:jc w:val="both"/>
        <w:rPr>
          <w:rFonts w:ascii="Times New Roman" w:eastAsia="Times New Roman" w:hAnsi="Times New Roman" w:cs="Times New Roman"/>
          <w:b/>
          <w:color w:val="000000"/>
          <w:sz w:val="28"/>
          <w:szCs w:val="28"/>
          <w:lang w:val="kk-KZ"/>
        </w:rPr>
      </w:pPr>
      <w:r w:rsidRPr="00E74F2D">
        <w:rPr>
          <w:rFonts w:ascii="Times New Roman" w:eastAsia="Times New Roman" w:hAnsi="Times New Roman" w:cs="Times New Roman"/>
          <w:b/>
          <w:color w:val="000000"/>
          <w:sz w:val="28"/>
          <w:szCs w:val="28"/>
          <w:lang w:val="kk-KZ"/>
        </w:rPr>
        <w:t xml:space="preserve">3. </w:t>
      </w:r>
      <w:r w:rsidR="00E5021F" w:rsidRPr="00E74F2D">
        <w:rPr>
          <w:rFonts w:ascii="Times New Roman" w:eastAsia="Times New Roman" w:hAnsi="Times New Roman" w:cs="Times New Roman"/>
          <w:b/>
          <w:color w:val="000000"/>
          <w:sz w:val="28"/>
          <w:szCs w:val="28"/>
          <w:lang w:val="kk-KZ"/>
        </w:rPr>
        <w:t>Кәсіпорынның жобалық қуаты туралы түсінік және кәсіпорынның жобалық қуатын есептеу</w:t>
      </w:r>
    </w:p>
    <w:p w:rsidR="00E5021F" w:rsidRPr="00E74F2D" w:rsidRDefault="00E5021F" w:rsidP="00102B1C">
      <w:pPr>
        <w:tabs>
          <w:tab w:val="left" w:pos="993"/>
        </w:tabs>
        <w:spacing w:after="0" w:line="240" w:lineRule="auto"/>
        <w:ind w:firstLine="709"/>
        <w:jc w:val="both"/>
        <w:rPr>
          <w:rFonts w:ascii="Times New Roman" w:eastAsia="Times New Roman" w:hAnsi="Times New Roman" w:cs="Times New Roman"/>
          <w:bCs/>
          <w:sz w:val="28"/>
          <w:szCs w:val="28"/>
          <w:lang w:val="kk-KZ" w:eastAsia="ru-RU"/>
        </w:rPr>
      </w:pPr>
      <w:r w:rsidRPr="00E74F2D">
        <w:rPr>
          <w:rFonts w:ascii="Times New Roman" w:eastAsia="Times New Roman" w:hAnsi="Times New Roman" w:cs="Times New Roman"/>
          <w:bCs/>
          <w:sz w:val="28"/>
          <w:szCs w:val="28"/>
          <w:lang w:val="kk-KZ" w:eastAsia="ru-RU"/>
        </w:rPr>
        <w:t>Өндірістік қуаттылық-бұл белгілі бір уақыт кезеңінде (ауысым, күн, ай, жыл) жабдықтар мен өндірістік алаңдарды толық жүктеген кезде берілген ассортиментте кәсіпорынның өнімді шығаруы.</w:t>
      </w:r>
    </w:p>
    <w:p w:rsidR="000E1CB0" w:rsidRPr="00E74F2D" w:rsidRDefault="00E5021F" w:rsidP="00102B1C">
      <w:pPr>
        <w:spacing w:after="0" w:line="240" w:lineRule="auto"/>
        <w:ind w:firstLine="709"/>
        <w:jc w:val="both"/>
        <w:rPr>
          <w:rFonts w:ascii="Times New Roman" w:eastAsia="Times New Roman" w:hAnsi="Times New Roman" w:cs="Times New Roman"/>
          <w:sz w:val="28"/>
          <w:szCs w:val="28"/>
          <w:lang w:val="kk-KZ" w:eastAsia="ru-RU"/>
        </w:rPr>
      </w:pPr>
      <w:r w:rsidRPr="00E74F2D">
        <w:rPr>
          <w:rFonts w:ascii="Times New Roman" w:eastAsia="Times New Roman" w:hAnsi="Times New Roman" w:cs="Times New Roman"/>
          <w:sz w:val="28"/>
          <w:szCs w:val="28"/>
          <w:lang w:val="kk-KZ" w:eastAsia="ru-RU"/>
        </w:rPr>
        <w:t>Өндіріс қуаты келесі белгілер бойынша жіктеледі</w:t>
      </w:r>
      <w:r w:rsidR="000E1CB0" w:rsidRPr="00E74F2D">
        <w:rPr>
          <w:rFonts w:ascii="Times New Roman" w:eastAsia="Times New Roman" w:hAnsi="Times New Roman" w:cs="Times New Roman"/>
          <w:sz w:val="28"/>
          <w:szCs w:val="28"/>
          <w:lang w:val="kk-KZ" w:eastAsia="ru-RU"/>
        </w:rPr>
        <w:t>:</w:t>
      </w:r>
    </w:p>
    <w:p w:rsidR="000E1CB0" w:rsidRPr="00E74F2D" w:rsidRDefault="000E1CB0" w:rsidP="00102B1C">
      <w:pPr>
        <w:spacing w:after="0" w:line="240" w:lineRule="auto"/>
        <w:ind w:firstLine="709"/>
        <w:jc w:val="both"/>
        <w:rPr>
          <w:rFonts w:ascii="Times New Roman" w:eastAsia="Times New Roman" w:hAnsi="Times New Roman" w:cs="Times New Roman"/>
          <w:sz w:val="28"/>
          <w:szCs w:val="28"/>
          <w:lang w:val="kk-KZ" w:eastAsia="ru-RU"/>
        </w:rPr>
      </w:pPr>
      <w:r w:rsidRPr="00E74F2D">
        <w:rPr>
          <w:rFonts w:ascii="Times New Roman" w:eastAsia="Times New Roman" w:hAnsi="Times New Roman" w:cs="Times New Roman"/>
          <w:sz w:val="28"/>
          <w:szCs w:val="28"/>
          <w:lang w:val="kk-KZ" w:eastAsia="ru-RU"/>
        </w:rPr>
        <w:t xml:space="preserve">1) </w:t>
      </w:r>
      <w:r w:rsidR="00E5021F" w:rsidRPr="00E74F2D">
        <w:rPr>
          <w:rFonts w:ascii="Times New Roman" w:eastAsia="Times New Roman" w:hAnsi="Times New Roman" w:cs="Times New Roman"/>
          <w:sz w:val="28"/>
          <w:szCs w:val="28"/>
          <w:lang w:val="kk-KZ" w:eastAsia="ru-RU"/>
        </w:rPr>
        <w:t>есептеу деңгейі бойынша</w:t>
      </w:r>
      <w:r w:rsidRPr="00E74F2D">
        <w:rPr>
          <w:rFonts w:ascii="Times New Roman" w:eastAsia="Times New Roman" w:hAnsi="Times New Roman" w:cs="Times New Roman"/>
          <w:sz w:val="28"/>
          <w:szCs w:val="28"/>
          <w:lang w:val="kk-KZ" w:eastAsia="ru-RU"/>
        </w:rPr>
        <w:t>:</w:t>
      </w:r>
    </w:p>
    <w:p w:rsidR="000E1CB0" w:rsidRPr="00E74F2D" w:rsidRDefault="000E1CB0" w:rsidP="00102B1C">
      <w:pPr>
        <w:spacing w:after="0" w:line="240" w:lineRule="auto"/>
        <w:ind w:firstLine="709"/>
        <w:jc w:val="both"/>
        <w:rPr>
          <w:rFonts w:ascii="Times New Roman" w:eastAsia="Times New Roman" w:hAnsi="Times New Roman" w:cs="Times New Roman"/>
          <w:sz w:val="28"/>
          <w:szCs w:val="28"/>
          <w:lang w:val="kk-KZ" w:eastAsia="ru-RU"/>
        </w:rPr>
      </w:pPr>
      <w:r w:rsidRPr="00E74F2D">
        <w:rPr>
          <w:rFonts w:ascii="Times New Roman" w:eastAsia="Times New Roman" w:hAnsi="Times New Roman" w:cs="Times New Roman"/>
          <w:sz w:val="28"/>
          <w:szCs w:val="28"/>
          <w:lang w:val="kk-KZ" w:eastAsia="ru-RU"/>
        </w:rPr>
        <w:t xml:space="preserve">– </w:t>
      </w:r>
      <w:r w:rsidR="00E5021F" w:rsidRPr="00E74F2D">
        <w:rPr>
          <w:rFonts w:ascii="Times New Roman" w:eastAsia="Times New Roman" w:hAnsi="Times New Roman" w:cs="Times New Roman"/>
          <w:sz w:val="28"/>
          <w:szCs w:val="28"/>
          <w:lang w:val="kk-KZ" w:eastAsia="ru-RU"/>
        </w:rPr>
        <w:t>белгілі бір жабдықтың өндірістік қуаты</w:t>
      </w:r>
      <w:r w:rsidRPr="00E74F2D">
        <w:rPr>
          <w:rFonts w:ascii="Times New Roman" w:eastAsia="Times New Roman" w:hAnsi="Times New Roman" w:cs="Times New Roman"/>
          <w:sz w:val="28"/>
          <w:szCs w:val="28"/>
          <w:lang w:val="kk-KZ" w:eastAsia="ru-RU"/>
        </w:rPr>
        <w:t>;</w:t>
      </w:r>
    </w:p>
    <w:p w:rsidR="00E5021F" w:rsidRPr="00E74F2D" w:rsidRDefault="000E1CB0" w:rsidP="00102B1C">
      <w:pPr>
        <w:spacing w:after="0" w:line="240" w:lineRule="auto"/>
        <w:ind w:firstLine="709"/>
        <w:jc w:val="both"/>
        <w:rPr>
          <w:rFonts w:ascii="Times New Roman" w:eastAsia="Times New Roman" w:hAnsi="Times New Roman" w:cs="Times New Roman"/>
          <w:sz w:val="28"/>
          <w:szCs w:val="28"/>
          <w:lang w:val="kk-KZ" w:eastAsia="ru-RU"/>
        </w:rPr>
      </w:pPr>
      <w:r w:rsidRPr="00E74F2D">
        <w:rPr>
          <w:rFonts w:ascii="Times New Roman" w:eastAsia="Times New Roman" w:hAnsi="Times New Roman" w:cs="Times New Roman"/>
          <w:sz w:val="28"/>
          <w:szCs w:val="28"/>
          <w:lang w:val="kk-KZ" w:eastAsia="ru-RU"/>
        </w:rPr>
        <w:t xml:space="preserve">– </w:t>
      </w:r>
      <w:r w:rsidR="00E5021F" w:rsidRPr="00E74F2D">
        <w:rPr>
          <w:rFonts w:ascii="Times New Roman" w:eastAsia="Times New Roman" w:hAnsi="Times New Roman" w:cs="Times New Roman"/>
          <w:sz w:val="28"/>
          <w:szCs w:val="28"/>
          <w:lang w:val="kk-KZ" w:eastAsia="ru-RU"/>
        </w:rPr>
        <w:t>кәсіпорынның нақты бөлімшесінің өндірістік қуаты;</w:t>
      </w:r>
    </w:p>
    <w:p w:rsidR="000E1CB0" w:rsidRPr="00E74F2D" w:rsidRDefault="000E1CB0" w:rsidP="00102B1C">
      <w:pPr>
        <w:spacing w:after="0" w:line="240" w:lineRule="auto"/>
        <w:ind w:firstLine="709"/>
        <w:jc w:val="both"/>
        <w:rPr>
          <w:rFonts w:ascii="Times New Roman" w:eastAsia="Times New Roman" w:hAnsi="Times New Roman" w:cs="Times New Roman"/>
          <w:sz w:val="28"/>
          <w:szCs w:val="28"/>
          <w:lang w:val="kk-KZ" w:eastAsia="ru-RU"/>
        </w:rPr>
      </w:pPr>
      <w:r w:rsidRPr="00E74F2D">
        <w:rPr>
          <w:rFonts w:ascii="Times New Roman" w:eastAsia="Times New Roman" w:hAnsi="Times New Roman" w:cs="Times New Roman"/>
          <w:sz w:val="28"/>
          <w:szCs w:val="28"/>
          <w:lang w:val="kk-KZ" w:eastAsia="ru-RU"/>
        </w:rPr>
        <w:t xml:space="preserve">– </w:t>
      </w:r>
      <w:r w:rsidR="00E5021F" w:rsidRPr="00E74F2D">
        <w:rPr>
          <w:rFonts w:ascii="Times New Roman" w:eastAsia="Times New Roman" w:hAnsi="Times New Roman" w:cs="Times New Roman"/>
          <w:sz w:val="28"/>
          <w:szCs w:val="28"/>
          <w:lang w:val="kk-KZ" w:eastAsia="ru-RU"/>
        </w:rPr>
        <w:t>тұтастай алғанда белгілі бір кәсіпорынның өндірістік қуаты</w:t>
      </w:r>
      <w:r w:rsidRPr="00E74F2D">
        <w:rPr>
          <w:rFonts w:ascii="Times New Roman" w:eastAsia="Times New Roman" w:hAnsi="Times New Roman" w:cs="Times New Roman"/>
          <w:sz w:val="28"/>
          <w:szCs w:val="28"/>
          <w:lang w:val="kk-KZ" w:eastAsia="ru-RU"/>
        </w:rPr>
        <w:t>.</w:t>
      </w:r>
    </w:p>
    <w:p w:rsidR="000E1CB0" w:rsidRPr="00E74F2D" w:rsidRDefault="000E1CB0" w:rsidP="00102B1C">
      <w:pPr>
        <w:spacing w:after="0" w:line="240" w:lineRule="auto"/>
        <w:ind w:firstLine="709"/>
        <w:jc w:val="both"/>
        <w:rPr>
          <w:rFonts w:ascii="Times New Roman" w:eastAsia="Times New Roman" w:hAnsi="Times New Roman" w:cs="Times New Roman"/>
          <w:sz w:val="28"/>
          <w:szCs w:val="28"/>
          <w:lang w:val="kk-KZ" w:eastAsia="ru-RU"/>
        </w:rPr>
      </w:pPr>
      <w:r w:rsidRPr="00E74F2D">
        <w:rPr>
          <w:rFonts w:ascii="Times New Roman" w:eastAsia="Times New Roman" w:hAnsi="Times New Roman" w:cs="Times New Roman"/>
          <w:sz w:val="28"/>
          <w:szCs w:val="28"/>
          <w:lang w:val="kk-KZ" w:eastAsia="ru-RU"/>
        </w:rPr>
        <w:t xml:space="preserve">2) </w:t>
      </w:r>
      <w:r w:rsidR="00E5021F" w:rsidRPr="00E74F2D">
        <w:rPr>
          <w:rFonts w:ascii="Times New Roman" w:eastAsia="Times New Roman" w:hAnsi="Times New Roman" w:cs="Times New Roman"/>
          <w:sz w:val="28"/>
          <w:szCs w:val="28"/>
          <w:lang w:val="kk-KZ" w:eastAsia="ru-RU"/>
        </w:rPr>
        <w:t>түріне қарай</w:t>
      </w:r>
      <w:r w:rsidRPr="00E74F2D">
        <w:rPr>
          <w:rFonts w:ascii="Times New Roman" w:eastAsia="Times New Roman" w:hAnsi="Times New Roman" w:cs="Times New Roman"/>
          <w:sz w:val="28"/>
          <w:szCs w:val="28"/>
          <w:lang w:val="kk-KZ" w:eastAsia="ru-RU"/>
        </w:rPr>
        <w:t>:</w:t>
      </w:r>
    </w:p>
    <w:p w:rsidR="000E1CB0" w:rsidRPr="00E74F2D" w:rsidRDefault="000E1CB0" w:rsidP="00102B1C">
      <w:pPr>
        <w:spacing w:after="0" w:line="240" w:lineRule="auto"/>
        <w:ind w:firstLine="709"/>
        <w:jc w:val="both"/>
        <w:rPr>
          <w:rFonts w:ascii="Times New Roman" w:eastAsia="Times New Roman" w:hAnsi="Times New Roman" w:cs="Times New Roman"/>
          <w:sz w:val="28"/>
          <w:szCs w:val="28"/>
          <w:lang w:val="kk-KZ" w:eastAsia="ru-RU"/>
        </w:rPr>
      </w:pPr>
      <w:r w:rsidRPr="00E74F2D">
        <w:rPr>
          <w:rFonts w:ascii="Times New Roman" w:eastAsia="Times New Roman" w:hAnsi="Times New Roman" w:cs="Times New Roman"/>
          <w:sz w:val="28"/>
          <w:szCs w:val="28"/>
          <w:lang w:val="kk-KZ" w:eastAsia="ru-RU"/>
        </w:rPr>
        <w:t xml:space="preserve">– </w:t>
      </w:r>
      <w:r w:rsidR="00E5021F" w:rsidRPr="00E74F2D">
        <w:rPr>
          <w:rFonts w:ascii="Times New Roman" w:eastAsia="Times New Roman" w:hAnsi="Times New Roman" w:cs="Times New Roman"/>
          <w:sz w:val="28"/>
          <w:szCs w:val="28"/>
          <w:lang w:val="kk-KZ" w:eastAsia="ru-RU"/>
        </w:rPr>
        <w:t>жобалық қуаттылық</w:t>
      </w:r>
      <w:r w:rsidRPr="00E74F2D">
        <w:rPr>
          <w:rFonts w:ascii="Times New Roman" w:eastAsia="Times New Roman" w:hAnsi="Times New Roman" w:cs="Times New Roman"/>
          <w:sz w:val="28"/>
          <w:szCs w:val="28"/>
          <w:lang w:val="kk-KZ" w:eastAsia="ru-RU"/>
        </w:rPr>
        <w:t>;</w:t>
      </w:r>
    </w:p>
    <w:p w:rsidR="000E1CB0" w:rsidRPr="00E74F2D" w:rsidRDefault="000E1CB0" w:rsidP="00102B1C">
      <w:pPr>
        <w:spacing w:after="0" w:line="240" w:lineRule="auto"/>
        <w:ind w:firstLine="709"/>
        <w:jc w:val="both"/>
        <w:rPr>
          <w:rFonts w:ascii="Times New Roman" w:eastAsia="Times New Roman" w:hAnsi="Times New Roman" w:cs="Times New Roman"/>
          <w:sz w:val="28"/>
          <w:szCs w:val="28"/>
          <w:lang w:val="kk-KZ" w:eastAsia="ru-RU"/>
        </w:rPr>
      </w:pPr>
      <w:r w:rsidRPr="00E74F2D">
        <w:rPr>
          <w:rFonts w:ascii="Times New Roman" w:eastAsia="Times New Roman" w:hAnsi="Times New Roman" w:cs="Times New Roman"/>
          <w:sz w:val="28"/>
          <w:szCs w:val="28"/>
          <w:lang w:val="kk-KZ" w:eastAsia="ru-RU"/>
        </w:rPr>
        <w:t xml:space="preserve">– </w:t>
      </w:r>
      <w:r w:rsidR="00E5021F" w:rsidRPr="00E74F2D">
        <w:rPr>
          <w:rFonts w:ascii="Times New Roman" w:eastAsia="Times New Roman" w:hAnsi="Times New Roman" w:cs="Times New Roman"/>
          <w:sz w:val="28"/>
          <w:szCs w:val="28"/>
          <w:lang w:val="kk-KZ" w:eastAsia="ru-RU"/>
        </w:rPr>
        <w:t>ағымдағы қуаттылық</w:t>
      </w:r>
      <w:r w:rsidRPr="00E74F2D">
        <w:rPr>
          <w:rFonts w:ascii="Times New Roman" w:eastAsia="Times New Roman" w:hAnsi="Times New Roman" w:cs="Times New Roman"/>
          <w:sz w:val="28"/>
          <w:szCs w:val="28"/>
          <w:lang w:val="kk-KZ" w:eastAsia="ru-RU"/>
        </w:rPr>
        <w:t>;</w:t>
      </w:r>
    </w:p>
    <w:p w:rsidR="000E1CB0" w:rsidRPr="00E74F2D" w:rsidRDefault="000E1CB0" w:rsidP="00102B1C">
      <w:pPr>
        <w:spacing w:after="0" w:line="240" w:lineRule="auto"/>
        <w:ind w:firstLine="709"/>
        <w:jc w:val="both"/>
        <w:rPr>
          <w:rFonts w:ascii="Times New Roman" w:eastAsia="Times New Roman" w:hAnsi="Times New Roman" w:cs="Times New Roman"/>
          <w:sz w:val="28"/>
          <w:szCs w:val="28"/>
          <w:lang w:val="kk-KZ" w:eastAsia="ru-RU"/>
        </w:rPr>
      </w:pPr>
      <w:r w:rsidRPr="00E74F2D">
        <w:rPr>
          <w:rFonts w:ascii="Times New Roman" w:eastAsia="Times New Roman" w:hAnsi="Times New Roman" w:cs="Times New Roman"/>
          <w:sz w:val="28"/>
          <w:szCs w:val="28"/>
          <w:lang w:val="kk-KZ" w:eastAsia="ru-RU"/>
        </w:rPr>
        <w:t xml:space="preserve">– </w:t>
      </w:r>
      <w:r w:rsidR="00E5021F" w:rsidRPr="00E74F2D">
        <w:rPr>
          <w:rFonts w:ascii="Times New Roman" w:eastAsia="Times New Roman" w:hAnsi="Times New Roman" w:cs="Times New Roman"/>
          <w:sz w:val="28"/>
          <w:szCs w:val="28"/>
          <w:lang w:val="kk-KZ" w:eastAsia="ru-RU"/>
        </w:rPr>
        <w:t>қосалқы қуаттылық</w:t>
      </w:r>
      <w:r w:rsidRPr="00E74F2D">
        <w:rPr>
          <w:rFonts w:ascii="Times New Roman" w:eastAsia="Times New Roman" w:hAnsi="Times New Roman" w:cs="Times New Roman"/>
          <w:sz w:val="28"/>
          <w:szCs w:val="28"/>
          <w:lang w:val="kk-KZ" w:eastAsia="ru-RU"/>
        </w:rPr>
        <w:t>.</w:t>
      </w:r>
    </w:p>
    <w:p w:rsidR="00280BA5" w:rsidRPr="00E74F2D" w:rsidRDefault="00E5021F" w:rsidP="00102B1C">
      <w:pPr>
        <w:spacing w:after="0" w:line="240" w:lineRule="auto"/>
        <w:ind w:firstLine="709"/>
        <w:jc w:val="both"/>
        <w:rPr>
          <w:rFonts w:ascii="Times New Roman" w:eastAsia="Times New Roman" w:hAnsi="Times New Roman" w:cs="Times New Roman"/>
          <w:bCs/>
          <w:iCs/>
          <w:sz w:val="28"/>
          <w:szCs w:val="28"/>
          <w:lang w:val="kk-KZ" w:eastAsia="ru-RU"/>
        </w:rPr>
      </w:pPr>
      <w:r w:rsidRPr="00E74F2D">
        <w:rPr>
          <w:rFonts w:ascii="Times New Roman" w:eastAsia="Times New Roman" w:hAnsi="Times New Roman" w:cs="Times New Roman"/>
          <w:bCs/>
          <w:iCs/>
          <w:sz w:val="28"/>
          <w:szCs w:val="28"/>
          <w:lang w:val="kk-KZ" w:eastAsia="ru-RU"/>
        </w:rPr>
        <w:t xml:space="preserve">Жобалық қуаттылық-бұл қолданыстағы немесе жаңа кәсіпорынды қайта құру (кеңейту) процесінде анықталатын қуат. Бұл оңтайлы болып саналады, </w:t>
      </w:r>
      <w:r w:rsidR="00280BA5" w:rsidRPr="00E74F2D">
        <w:rPr>
          <w:rFonts w:ascii="Times New Roman" w:eastAsia="Times New Roman" w:hAnsi="Times New Roman" w:cs="Times New Roman"/>
          <w:bCs/>
          <w:iCs/>
          <w:sz w:val="28"/>
          <w:szCs w:val="28"/>
          <w:lang w:val="kk-KZ" w:eastAsia="ru-RU"/>
        </w:rPr>
        <w:t>себебі</w:t>
      </w:r>
      <w:r w:rsidRPr="00E74F2D">
        <w:rPr>
          <w:rFonts w:ascii="Times New Roman" w:eastAsia="Times New Roman" w:hAnsi="Times New Roman" w:cs="Times New Roman"/>
          <w:bCs/>
          <w:iCs/>
          <w:sz w:val="28"/>
          <w:szCs w:val="28"/>
          <w:lang w:val="kk-KZ" w:eastAsia="ru-RU"/>
        </w:rPr>
        <w:t xml:space="preserve"> жабдықтың құрамы мен құрылымы жобаланған өнімнің еңбек сыйымдылығының құрылымына сәйкес келеді.</w:t>
      </w:r>
      <w:r w:rsidR="00280BA5" w:rsidRPr="00E74F2D">
        <w:rPr>
          <w:rFonts w:ascii="Times New Roman" w:eastAsia="Times New Roman" w:hAnsi="Times New Roman" w:cs="Times New Roman"/>
          <w:bCs/>
          <w:iCs/>
          <w:sz w:val="28"/>
          <w:szCs w:val="28"/>
          <w:lang w:val="kk-KZ" w:eastAsia="ru-RU"/>
        </w:rPr>
        <w:t xml:space="preserve"> </w:t>
      </w:r>
    </w:p>
    <w:p w:rsidR="00280BA5" w:rsidRPr="00E74F2D" w:rsidRDefault="00280BA5" w:rsidP="00102B1C">
      <w:pPr>
        <w:pStyle w:val="a8"/>
        <w:ind w:firstLine="709"/>
        <w:rPr>
          <w:rFonts w:ascii="Times New Roman" w:hAnsi="Times New Roman"/>
          <w:bCs/>
          <w:iCs/>
          <w:sz w:val="28"/>
          <w:szCs w:val="28"/>
          <w:lang w:val="kk-KZ"/>
        </w:rPr>
      </w:pPr>
      <w:r w:rsidRPr="00E74F2D">
        <w:rPr>
          <w:rFonts w:ascii="Times New Roman" w:hAnsi="Times New Roman"/>
          <w:bCs/>
          <w:iCs/>
          <w:sz w:val="28"/>
          <w:szCs w:val="28"/>
          <w:lang w:val="kk-KZ"/>
        </w:rPr>
        <w:t>Ағымдағы өндірістік қуат өндіріс жағдайларының өзгеруіне немесе жобалық көрсеткіштердің артуына байланысты мезгіл-мезгіл анықталады. Бұл жағдайда өндірістік қуат тоқсанның, айдың және т. б. соңында есептеледі.</w:t>
      </w:r>
    </w:p>
    <w:p w:rsidR="00280BA5" w:rsidRPr="00E74F2D" w:rsidRDefault="00280BA5" w:rsidP="00102B1C">
      <w:pPr>
        <w:pStyle w:val="a8"/>
        <w:widowControl/>
        <w:ind w:firstLine="709"/>
        <w:rPr>
          <w:rFonts w:ascii="Times New Roman" w:hAnsi="Times New Roman"/>
          <w:bCs/>
          <w:iCs/>
          <w:sz w:val="28"/>
          <w:szCs w:val="28"/>
          <w:lang w:val="kk-KZ"/>
        </w:rPr>
      </w:pPr>
      <w:r w:rsidRPr="00E74F2D">
        <w:rPr>
          <w:rFonts w:ascii="Times New Roman" w:hAnsi="Times New Roman"/>
          <w:bCs/>
          <w:iCs/>
          <w:sz w:val="28"/>
          <w:szCs w:val="28"/>
          <w:lang w:val="kk-KZ"/>
        </w:rPr>
        <w:t>Қосалқы өндірістік қуат экономиканың белгілі бір салаларында қалптасуы және үнемі болуы керек: Электр энергетикасы, газ өнеркәсібі, көлікте ең жоғары жүктемелерді жабу үшін.</w:t>
      </w:r>
    </w:p>
    <w:p w:rsidR="00326237" w:rsidRPr="00E74F2D" w:rsidRDefault="00326237" w:rsidP="00102B1C">
      <w:pPr>
        <w:pStyle w:val="a8"/>
        <w:widowControl/>
        <w:ind w:firstLine="709"/>
        <w:rPr>
          <w:rFonts w:ascii="Times New Roman" w:hAnsi="Times New Roman"/>
          <w:sz w:val="28"/>
          <w:lang w:val="kk-KZ"/>
        </w:rPr>
      </w:pPr>
      <w:r w:rsidRPr="00E74F2D">
        <w:rPr>
          <w:rFonts w:ascii="Times New Roman" w:hAnsi="Times New Roman"/>
          <w:sz w:val="28"/>
          <w:lang w:val="kk-KZ"/>
        </w:rPr>
        <w:t xml:space="preserve">Тамақ  өнеркәсібі кәсіпорындары шығарылатын өнімдеріне сәйкес майы бөлінбеген сүт өндіретін, ет өнімдерін, жеміс-жидектер, ет және сүт консервілерін жасайтын өндірістерге бөлінеді. Ұқсатылатын шикізаттың көлеміне (кәсіпорынның қуаттылығына) байланысты – шағын, орта, ірі </w:t>
      </w:r>
      <w:r w:rsidRPr="00E74F2D">
        <w:rPr>
          <w:rFonts w:ascii="Times New Roman" w:hAnsi="Times New Roman"/>
          <w:sz w:val="28"/>
          <w:lang w:val="kk-KZ"/>
        </w:rPr>
        <w:lastRenderedPageBreak/>
        <w:t>кәсіпорындарға бөлінеді. Әртүрлі типтегі кәсіпорындар өзіне тиісті құрылыстық шешімдерді, экономикалық негіздеуді, жобалау сатыларын талап етеді.</w:t>
      </w:r>
    </w:p>
    <w:p w:rsidR="00326237" w:rsidRPr="00E74F2D" w:rsidRDefault="00326237" w:rsidP="00102B1C">
      <w:pPr>
        <w:pStyle w:val="a8"/>
        <w:widowControl/>
        <w:ind w:firstLine="709"/>
        <w:rPr>
          <w:rFonts w:ascii="Times New Roman" w:hAnsi="Times New Roman"/>
          <w:sz w:val="28"/>
          <w:lang w:val="kk-KZ"/>
        </w:rPr>
      </w:pPr>
      <w:r w:rsidRPr="00E74F2D">
        <w:rPr>
          <w:rFonts w:ascii="Times New Roman" w:hAnsi="Times New Roman"/>
          <w:sz w:val="28"/>
          <w:lang w:val="kk-KZ"/>
        </w:rPr>
        <w:t xml:space="preserve">Ең алдымен зауыт құрылысының техника-экономикалық негіздемесі жасалады. Бұл жерде көсіпорынның типі және қуаттылығы негізделеді, шикізат қоры,  оны жинау ауданы, тағы да басқа мәселелер анықталады. </w:t>
      </w:r>
    </w:p>
    <w:p w:rsidR="00326237" w:rsidRPr="00E74F2D" w:rsidRDefault="00326237" w:rsidP="00102B1C">
      <w:pPr>
        <w:pStyle w:val="a8"/>
        <w:widowControl/>
        <w:ind w:firstLine="709"/>
        <w:rPr>
          <w:rFonts w:ascii="Times New Roman" w:hAnsi="Times New Roman"/>
          <w:sz w:val="28"/>
          <w:lang w:val="kk-KZ"/>
        </w:rPr>
      </w:pPr>
      <w:r w:rsidRPr="00E74F2D">
        <w:rPr>
          <w:rFonts w:ascii="Times New Roman" w:hAnsi="Times New Roman"/>
          <w:sz w:val="28"/>
          <w:lang w:val="kk-KZ"/>
        </w:rPr>
        <w:t>Әртүрлі типтегі кәсіпорындардың қуатын есептеу үшін онда шығарылатын өнімдерді тұтыну нормаларын білу керек. Мысалы, сүт өнімдерін тұтыну нормалары 1- кестеде берілген.</w:t>
      </w:r>
    </w:p>
    <w:p w:rsidR="00326237" w:rsidRPr="00E74F2D" w:rsidRDefault="00326237" w:rsidP="00102B1C">
      <w:pPr>
        <w:pStyle w:val="a8"/>
        <w:widowControl/>
        <w:ind w:firstLine="709"/>
        <w:rPr>
          <w:rFonts w:ascii="Times New Roman" w:hAnsi="Times New Roman"/>
          <w:sz w:val="28"/>
          <w:lang w:val="kk-KZ"/>
        </w:rPr>
      </w:pPr>
      <w:r w:rsidRPr="00E74F2D">
        <w:rPr>
          <w:rFonts w:ascii="Times New Roman" w:hAnsi="Times New Roman"/>
          <w:sz w:val="28"/>
          <w:lang w:val="kk-KZ"/>
        </w:rPr>
        <w:t xml:space="preserve">Аталған нормаларды пайдалана отырып жобаланатын кәсіпорында  жылына ұқсатылатын шикізаттың мөлшері анықталады. </w:t>
      </w:r>
    </w:p>
    <w:p w:rsidR="00326237" w:rsidRPr="00E74F2D" w:rsidRDefault="00326237" w:rsidP="00102B1C">
      <w:pPr>
        <w:pStyle w:val="a8"/>
        <w:widowControl/>
        <w:ind w:firstLine="709"/>
        <w:rPr>
          <w:rFonts w:ascii="Times New Roman" w:hAnsi="Times New Roman"/>
          <w:sz w:val="28"/>
          <w:lang w:val="kk-KZ"/>
        </w:rPr>
      </w:pPr>
      <w:r w:rsidRPr="00E74F2D">
        <w:rPr>
          <w:rFonts w:ascii="Times New Roman" w:hAnsi="Times New Roman"/>
          <w:sz w:val="28"/>
          <w:lang w:val="kk-KZ"/>
        </w:rPr>
        <w:t>Содан соң төменде берілген формула арқылы зауыттың сменалық қуаттылығы табылады</w:t>
      </w:r>
    </w:p>
    <w:p w:rsidR="00875D08" w:rsidRPr="00E74F2D" w:rsidRDefault="00326237" w:rsidP="00102B1C">
      <w:pPr>
        <w:pStyle w:val="a8"/>
        <w:widowControl/>
        <w:rPr>
          <w:rFonts w:ascii="Times New Roman" w:hAnsi="Times New Roman"/>
          <w:sz w:val="28"/>
          <w:lang w:val="kk-KZ"/>
        </w:rPr>
      </w:pPr>
      <w:r w:rsidRPr="00E74F2D">
        <w:rPr>
          <w:rFonts w:ascii="Times New Roman" w:hAnsi="Times New Roman"/>
          <w:sz w:val="28"/>
          <w:lang w:val="kk-KZ"/>
        </w:rPr>
        <w:t xml:space="preserve">            </w:t>
      </w:r>
    </w:p>
    <w:p w:rsidR="00326237" w:rsidRPr="00E74F2D" w:rsidRDefault="00875D08" w:rsidP="00102B1C">
      <w:pPr>
        <w:pStyle w:val="a8"/>
        <w:widowControl/>
        <w:rPr>
          <w:rFonts w:ascii="Times New Roman" w:hAnsi="Times New Roman"/>
          <w:sz w:val="28"/>
          <w:lang w:val="kk-KZ"/>
        </w:rPr>
      </w:pPr>
      <w:r w:rsidRPr="00E74F2D">
        <w:rPr>
          <w:noProof/>
          <w:lang w:val="kk-KZ"/>
        </w:rPr>
        <w:drawing>
          <wp:inline distT="0" distB="0" distL="0" distR="0" wp14:anchorId="53926A99" wp14:editId="33105F4D">
            <wp:extent cx="857250" cy="400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857250" cy="400050"/>
                    </a:xfrm>
                    <a:prstGeom prst="rect">
                      <a:avLst/>
                    </a:prstGeom>
                  </pic:spPr>
                </pic:pic>
              </a:graphicData>
            </a:graphic>
          </wp:inline>
        </w:drawing>
      </w:r>
      <w:r w:rsidRPr="00E74F2D">
        <w:rPr>
          <w:rFonts w:ascii="Times New Roman" w:hAnsi="Times New Roman"/>
          <w:sz w:val="28"/>
          <w:lang w:val="kk-KZ"/>
        </w:rPr>
        <w:t xml:space="preserve">     </w:t>
      </w:r>
      <w:r w:rsidR="00326237" w:rsidRPr="00E74F2D">
        <w:rPr>
          <w:rFonts w:ascii="Times New Roman" w:hAnsi="Times New Roman"/>
          <w:sz w:val="28"/>
          <w:lang w:val="kk-KZ"/>
        </w:rPr>
        <w:t xml:space="preserve"> (1)</w:t>
      </w:r>
    </w:p>
    <w:p w:rsidR="00326237" w:rsidRPr="00E74F2D" w:rsidRDefault="00326237" w:rsidP="00102B1C">
      <w:pPr>
        <w:pStyle w:val="a8"/>
        <w:widowControl/>
        <w:rPr>
          <w:rFonts w:ascii="Times New Roman" w:hAnsi="Times New Roman"/>
          <w:sz w:val="28"/>
          <w:lang w:val="kk-KZ"/>
        </w:rPr>
      </w:pPr>
      <w:r w:rsidRPr="00E74F2D">
        <w:rPr>
          <w:rFonts w:ascii="Times New Roman" w:hAnsi="Times New Roman"/>
          <w:sz w:val="28"/>
          <w:lang w:val="kk-KZ"/>
        </w:rPr>
        <w:t>мұнда: М</w:t>
      </w:r>
      <w:r w:rsidRPr="00E74F2D">
        <w:rPr>
          <w:rFonts w:ascii="Times New Roman" w:hAnsi="Times New Roman"/>
          <w:sz w:val="28"/>
          <w:vertAlign w:val="subscript"/>
          <w:lang w:val="kk-KZ"/>
        </w:rPr>
        <w:t>см</w:t>
      </w:r>
      <w:r w:rsidRPr="00E74F2D">
        <w:rPr>
          <w:rFonts w:ascii="Times New Roman" w:hAnsi="Times New Roman"/>
          <w:sz w:val="28"/>
          <w:lang w:val="kk-KZ"/>
        </w:rPr>
        <w:t xml:space="preserve"> - ұқсатылатын шикізаттың мөлшері бойынша                   зауыттың қуаттылығы, т</w:t>
      </w:r>
    </w:p>
    <w:p w:rsidR="00326237" w:rsidRPr="00E74F2D" w:rsidRDefault="00326237" w:rsidP="00102B1C">
      <w:pPr>
        <w:pStyle w:val="a8"/>
        <w:widowControl/>
        <w:rPr>
          <w:rFonts w:ascii="Times New Roman" w:hAnsi="Times New Roman"/>
          <w:sz w:val="28"/>
          <w:lang w:val="kk-KZ"/>
        </w:rPr>
      </w:pPr>
      <w:r w:rsidRPr="00E74F2D">
        <w:rPr>
          <w:rFonts w:ascii="Times New Roman" w:hAnsi="Times New Roman"/>
          <w:sz w:val="28"/>
          <w:lang w:val="kk-KZ"/>
        </w:rPr>
        <w:t xml:space="preserve">           P  -  дайындалатын шикізаттың мөлшері, т</w:t>
      </w:r>
    </w:p>
    <w:p w:rsidR="00326237" w:rsidRPr="00E74F2D" w:rsidRDefault="00326237" w:rsidP="00102B1C">
      <w:pPr>
        <w:pStyle w:val="a8"/>
        <w:widowControl/>
        <w:rPr>
          <w:rFonts w:ascii="Times New Roman" w:hAnsi="Times New Roman"/>
          <w:sz w:val="28"/>
          <w:lang w:val="kk-KZ"/>
        </w:rPr>
      </w:pPr>
      <w:r w:rsidRPr="00E74F2D">
        <w:rPr>
          <w:rFonts w:ascii="Times New Roman" w:hAnsi="Times New Roman"/>
          <w:sz w:val="28"/>
          <w:lang w:val="kk-KZ"/>
        </w:rPr>
        <w:t xml:space="preserve">           Q- жыл мерзімдерінде дайындалатын шикізат                   мөлшерінің өзгеруіне байланысты коэффициент (мерзімдік коэффициенті), % (7 – 12 %)</w:t>
      </w:r>
    </w:p>
    <w:p w:rsidR="00326237" w:rsidRPr="00E74F2D" w:rsidRDefault="00326237" w:rsidP="00102B1C">
      <w:pPr>
        <w:pStyle w:val="a8"/>
        <w:widowControl/>
        <w:ind w:firstLine="0"/>
        <w:rPr>
          <w:rFonts w:ascii="Times New Roman" w:hAnsi="Times New Roman"/>
          <w:sz w:val="28"/>
          <w:lang w:val="kk-KZ"/>
        </w:rPr>
      </w:pPr>
      <w:r w:rsidRPr="00E74F2D">
        <w:rPr>
          <w:rFonts w:ascii="Times New Roman" w:hAnsi="Times New Roman"/>
          <w:sz w:val="28"/>
          <w:lang w:val="kk-KZ"/>
        </w:rPr>
        <w:t xml:space="preserve">           n -  кәсіпорын жұмыс істеу сменаларының саны (шикізат ең көп түсетін ай iшiндегі ) </w:t>
      </w:r>
    </w:p>
    <w:p w:rsidR="00326237" w:rsidRPr="00E74F2D" w:rsidRDefault="00326237" w:rsidP="00102B1C">
      <w:pPr>
        <w:pStyle w:val="a8"/>
        <w:widowControl/>
        <w:ind w:firstLine="0"/>
        <w:rPr>
          <w:rFonts w:ascii="Times New Roman" w:hAnsi="Times New Roman"/>
          <w:sz w:val="28"/>
          <w:lang w:val="kk-KZ"/>
        </w:rPr>
      </w:pPr>
      <w:r w:rsidRPr="00E74F2D">
        <w:rPr>
          <w:rFonts w:ascii="Times New Roman" w:hAnsi="Times New Roman"/>
          <w:sz w:val="28"/>
          <w:lang w:val="kk-KZ"/>
        </w:rPr>
        <w:t xml:space="preserve">           d -  кәсіпорынның айлық жұмыс күндерінің саны (28 - 31)</w:t>
      </w:r>
    </w:p>
    <w:p w:rsidR="00326237" w:rsidRPr="00E74F2D" w:rsidRDefault="00326237" w:rsidP="00102B1C">
      <w:pPr>
        <w:pStyle w:val="a8"/>
        <w:widowControl/>
        <w:ind w:firstLine="0"/>
        <w:rPr>
          <w:rFonts w:ascii="Times New Roman" w:hAnsi="Times New Roman"/>
          <w:sz w:val="28"/>
          <w:lang w:val="kk-KZ"/>
        </w:rPr>
      </w:pPr>
      <w:r w:rsidRPr="00E74F2D">
        <w:rPr>
          <w:rFonts w:ascii="Times New Roman" w:hAnsi="Times New Roman"/>
          <w:sz w:val="28"/>
          <w:lang w:val="kk-KZ"/>
        </w:rPr>
        <w:t xml:space="preserve">        100 -  жылына ұқсатылатын шикізаттың жалпы мөлшері, %.</w:t>
      </w:r>
    </w:p>
    <w:p w:rsidR="00326237" w:rsidRPr="00E74F2D" w:rsidRDefault="00326237" w:rsidP="00102B1C">
      <w:pPr>
        <w:pStyle w:val="a8"/>
        <w:widowControl/>
        <w:ind w:firstLine="0"/>
        <w:rPr>
          <w:rFonts w:ascii="Times New Roman" w:hAnsi="Times New Roman"/>
          <w:sz w:val="28"/>
          <w:lang w:val="kk-KZ"/>
        </w:rPr>
      </w:pPr>
    </w:p>
    <w:p w:rsidR="00326237" w:rsidRPr="00E74F2D" w:rsidRDefault="00326237" w:rsidP="00102B1C">
      <w:pPr>
        <w:pStyle w:val="a8"/>
        <w:widowControl/>
        <w:rPr>
          <w:rFonts w:ascii="Times New Roman" w:hAnsi="Times New Roman"/>
          <w:sz w:val="28"/>
          <w:lang w:val="kk-KZ"/>
        </w:rPr>
      </w:pPr>
      <w:r w:rsidRPr="00E74F2D">
        <w:rPr>
          <w:rFonts w:ascii="Times New Roman" w:hAnsi="Times New Roman"/>
          <w:sz w:val="28"/>
          <w:lang w:val="kk-KZ"/>
        </w:rPr>
        <w:t>1-кесте. Сүт және сүт өнімдерін тұтыну нормалары.</w:t>
      </w:r>
    </w:p>
    <w:tbl>
      <w:tblPr>
        <w:tblW w:w="9359"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8"/>
        <w:gridCol w:w="1805"/>
        <w:gridCol w:w="2026"/>
      </w:tblGrid>
      <w:tr w:rsidR="00326237" w:rsidRPr="00E74F2D" w:rsidTr="00326237">
        <w:trPr>
          <w:cantSplit/>
          <w:trHeight w:val="330"/>
        </w:trPr>
        <w:tc>
          <w:tcPr>
            <w:tcW w:w="5528" w:type="dxa"/>
            <w:vMerge w:val="restart"/>
          </w:tcPr>
          <w:p w:rsidR="00326237" w:rsidRPr="00E74F2D" w:rsidRDefault="00326237" w:rsidP="00102B1C">
            <w:pPr>
              <w:pStyle w:val="a8"/>
              <w:widowControl/>
              <w:ind w:firstLine="0"/>
              <w:rPr>
                <w:rFonts w:ascii="Times New Roman" w:hAnsi="Times New Roman"/>
                <w:sz w:val="28"/>
                <w:lang w:val="kk-KZ"/>
              </w:rPr>
            </w:pPr>
          </w:p>
          <w:p w:rsidR="00326237" w:rsidRPr="00E74F2D" w:rsidRDefault="00326237" w:rsidP="00102B1C">
            <w:pPr>
              <w:pStyle w:val="a8"/>
              <w:widowControl/>
              <w:ind w:firstLine="0"/>
              <w:rPr>
                <w:rFonts w:ascii="Times New Roman" w:hAnsi="Times New Roman"/>
                <w:sz w:val="28"/>
                <w:lang w:val="kk-KZ"/>
              </w:rPr>
            </w:pPr>
            <w:r w:rsidRPr="00E74F2D">
              <w:rPr>
                <w:rFonts w:ascii="Times New Roman" w:hAnsi="Times New Roman"/>
                <w:sz w:val="28"/>
                <w:lang w:val="kk-KZ"/>
              </w:rPr>
              <w:t xml:space="preserve">    </w:t>
            </w:r>
          </w:p>
          <w:p w:rsidR="00326237" w:rsidRPr="00E74F2D" w:rsidRDefault="00326237" w:rsidP="00102B1C">
            <w:pPr>
              <w:pStyle w:val="a8"/>
              <w:widowControl/>
              <w:ind w:firstLine="0"/>
              <w:rPr>
                <w:rFonts w:ascii="Times New Roman" w:hAnsi="Times New Roman"/>
                <w:sz w:val="28"/>
                <w:lang w:val="kk-KZ"/>
              </w:rPr>
            </w:pPr>
            <w:r w:rsidRPr="00E74F2D">
              <w:rPr>
                <w:rFonts w:ascii="Times New Roman" w:hAnsi="Times New Roman"/>
                <w:sz w:val="28"/>
                <w:lang w:val="kk-KZ"/>
              </w:rPr>
              <w:t xml:space="preserve">             Өнім түрлері   </w:t>
            </w:r>
          </w:p>
        </w:tc>
        <w:tc>
          <w:tcPr>
            <w:tcW w:w="3831" w:type="dxa"/>
            <w:gridSpan w:val="2"/>
          </w:tcPr>
          <w:p w:rsidR="00326237" w:rsidRPr="00E74F2D" w:rsidRDefault="00326237" w:rsidP="00102B1C">
            <w:pPr>
              <w:pStyle w:val="a8"/>
              <w:widowControl/>
              <w:ind w:firstLine="0"/>
              <w:jc w:val="center"/>
              <w:rPr>
                <w:rFonts w:ascii="Times New Roman" w:hAnsi="Times New Roman"/>
                <w:sz w:val="28"/>
                <w:lang w:val="kk-KZ"/>
              </w:rPr>
            </w:pPr>
            <w:r w:rsidRPr="00E74F2D">
              <w:rPr>
                <w:rFonts w:ascii="Times New Roman" w:hAnsi="Times New Roman"/>
                <w:sz w:val="28"/>
                <w:lang w:val="kk-KZ"/>
              </w:rPr>
              <w:t>Тұтыну нормасы,  килограмм /жылына</w:t>
            </w:r>
          </w:p>
        </w:tc>
      </w:tr>
      <w:tr w:rsidR="00326237" w:rsidRPr="00E74F2D" w:rsidTr="00326237">
        <w:trPr>
          <w:cantSplit/>
          <w:trHeight w:val="480"/>
        </w:trPr>
        <w:tc>
          <w:tcPr>
            <w:tcW w:w="5528" w:type="dxa"/>
            <w:vMerge/>
          </w:tcPr>
          <w:p w:rsidR="00326237" w:rsidRPr="00E74F2D" w:rsidRDefault="00326237" w:rsidP="00102B1C">
            <w:pPr>
              <w:pStyle w:val="a8"/>
              <w:widowControl/>
              <w:ind w:firstLine="0"/>
              <w:rPr>
                <w:rFonts w:ascii="Times New Roman" w:hAnsi="Times New Roman"/>
                <w:sz w:val="28"/>
                <w:lang w:val="kk-KZ"/>
              </w:rPr>
            </w:pPr>
          </w:p>
        </w:tc>
        <w:tc>
          <w:tcPr>
            <w:tcW w:w="1805" w:type="dxa"/>
          </w:tcPr>
          <w:p w:rsidR="00326237" w:rsidRPr="00E74F2D" w:rsidRDefault="00326237" w:rsidP="00102B1C">
            <w:pPr>
              <w:pStyle w:val="a8"/>
              <w:widowControl/>
              <w:ind w:firstLine="0"/>
              <w:jc w:val="center"/>
              <w:rPr>
                <w:rFonts w:ascii="Times New Roman" w:hAnsi="Times New Roman"/>
                <w:sz w:val="28"/>
                <w:lang w:val="kk-KZ"/>
              </w:rPr>
            </w:pPr>
            <w:r w:rsidRPr="00E74F2D">
              <w:rPr>
                <w:rFonts w:ascii="Times New Roman" w:hAnsi="Times New Roman"/>
                <w:sz w:val="28"/>
                <w:lang w:val="kk-KZ"/>
              </w:rPr>
              <w:t>өнім түрінде</w:t>
            </w:r>
          </w:p>
        </w:tc>
        <w:tc>
          <w:tcPr>
            <w:tcW w:w="2026" w:type="dxa"/>
          </w:tcPr>
          <w:p w:rsidR="00326237" w:rsidRPr="00E74F2D" w:rsidRDefault="00326237" w:rsidP="00102B1C">
            <w:pPr>
              <w:pStyle w:val="a8"/>
              <w:widowControl/>
              <w:ind w:firstLine="0"/>
              <w:jc w:val="center"/>
              <w:rPr>
                <w:rFonts w:ascii="Times New Roman" w:hAnsi="Times New Roman"/>
                <w:sz w:val="28"/>
                <w:lang w:val="kk-KZ"/>
              </w:rPr>
            </w:pPr>
            <w:r w:rsidRPr="00E74F2D">
              <w:rPr>
                <w:rFonts w:ascii="Times New Roman" w:hAnsi="Times New Roman"/>
                <w:sz w:val="28"/>
                <w:lang w:val="kk-KZ"/>
              </w:rPr>
              <w:t>сүтке аударғанда</w:t>
            </w:r>
          </w:p>
        </w:tc>
      </w:tr>
      <w:tr w:rsidR="00326237" w:rsidRPr="00E74F2D" w:rsidTr="00326237">
        <w:trPr>
          <w:cantSplit/>
        </w:trPr>
        <w:tc>
          <w:tcPr>
            <w:tcW w:w="5528" w:type="dxa"/>
          </w:tcPr>
          <w:p w:rsidR="00326237" w:rsidRPr="00E74F2D" w:rsidRDefault="00326237" w:rsidP="00102B1C">
            <w:pPr>
              <w:pStyle w:val="a8"/>
              <w:widowControl/>
              <w:ind w:firstLine="0"/>
              <w:rPr>
                <w:rFonts w:ascii="Times New Roman" w:hAnsi="Times New Roman"/>
                <w:sz w:val="28"/>
                <w:lang w:val="kk-KZ"/>
              </w:rPr>
            </w:pPr>
            <w:r w:rsidRPr="00E74F2D">
              <w:rPr>
                <w:rFonts w:ascii="Times New Roman" w:hAnsi="Times New Roman"/>
                <w:sz w:val="28"/>
                <w:lang w:val="kk-KZ"/>
              </w:rPr>
              <w:t xml:space="preserve">Сүт тағамдары </w:t>
            </w:r>
          </w:p>
        </w:tc>
        <w:tc>
          <w:tcPr>
            <w:tcW w:w="1805" w:type="dxa"/>
          </w:tcPr>
          <w:p w:rsidR="00326237" w:rsidRPr="00E74F2D" w:rsidRDefault="00326237" w:rsidP="00102B1C">
            <w:pPr>
              <w:pStyle w:val="a8"/>
              <w:widowControl/>
              <w:ind w:firstLine="0"/>
              <w:jc w:val="center"/>
              <w:rPr>
                <w:rFonts w:ascii="Times New Roman" w:hAnsi="Times New Roman"/>
                <w:sz w:val="28"/>
                <w:lang w:val="kk-KZ"/>
              </w:rPr>
            </w:pPr>
            <w:r w:rsidRPr="00E74F2D">
              <w:rPr>
                <w:rFonts w:ascii="Times New Roman" w:hAnsi="Times New Roman"/>
                <w:sz w:val="28"/>
                <w:lang w:val="kk-KZ"/>
              </w:rPr>
              <w:t>233</w:t>
            </w:r>
          </w:p>
        </w:tc>
        <w:tc>
          <w:tcPr>
            <w:tcW w:w="2026" w:type="dxa"/>
          </w:tcPr>
          <w:p w:rsidR="00326237" w:rsidRPr="00E74F2D" w:rsidRDefault="00326237" w:rsidP="00102B1C">
            <w:pPr>
              <w:pStyle w:val="a8"/>
              <w:widowControl/>
              <w:ind w:firstLine="0"/>
              <w:jc w:val="center"/>
              <w:rPr>
                <w:rFonts w:ascii="Times New Roman" w:hAnsi="Times New Roman"/>
                <w:sz w:val="28"/>
                <w:lang w:val="kk-KZ"/>
              </w:rPr>
            </w:pPr>
            <w:r w:rsidRPr="00E74F2D">
              <w:rPr>
                <w:rFonts w:ascii="Times New Roman" w:hAnsi="Times New Roman"/>
                <w:sz w:val="28"/>
                <w:lang w:val="kk-KZ"/>
              </w:rPr>
              <w:t>224,9</w:t>
            </w:r>
          </w:p>
        </w:tc>
      </w:tr>
      <w:tr w:rsidR="00326237" w:rsidRPr="00E74F2D" w:rsidTr="00326237">
        <w:trPr>
          <w:cantSplit/>
        </w:trPr>
        <w:tc>
          <w:tcPr>
            <w:tcW w:w="5528" w:type="dxa"/>
          </w:tcPr>
          <w:p w:rsidR="00326237" w:rsidRPr="00E74F2D" w:rsidRDefault="00326237" w:rsidP="00102B1C">
            <w:pPr>
              <w:pStyle w:val="a8"/>
              <w:widowControl/>
              <w:ind w:firstLine="0"/>
              <w:rPr>
                <w:rFonts w:ascii="Times New Roman" w:hAnsi="Times New Roman"/>
                <w:sz w:val="28"/>
                <w:lang w:val="kk-KZ"/>
              </w:rPr>
            </w:pPr>
            <w:r w:rsidRPr="00E74F2D">
              <w:rPr>
                <w:rFonts w:ascii="Times New Roman" w:hAnsi="Times New Roman"/>
                <w:sz w:val="28"/>
                <w:lang w:val="kk-KZ"/>
              </w:rPr>
              <w:t xml:space="preserve">       оның ішінде:</w:t>
            </w:r>
          </w:p>
        </w:tc>
        <w:tc>
          <w:tcPr>
            <w:tcW w:w="1805" w:type="dxa"/>
          </w:tcPr>
          <w:p w:rsidR="00326237" w:rsidRPr="00E74F2D" w:rsidRDefault="00326237" w:rsidP="00102B1C">
            <w:pPr>
              <w:pStyle w:val="a8"/>
              <w:widowControl/>
              <w:ind w:firstLine="0"/>
              <w:jc w:val="center"/>
              <w:rPr>
                <w:rFonts w:ascii="Times New Roman" w:hAnsi="Times New Roman"/>
                <w:sz w:val="28"/>
                <w:lang w:val="kk-KZ"/>
              </w:rPr>
            </w:pPr>
          </w:p>
        </w:tc>
        <w:tc>
          <w:tcPr>
            <w:tcW w:w="2026" w:type="dxa"/>
          </w:tcPr>
          <w:p w:rsidR="00326237" w:rsidRPr="00E74F2D" w:rsidRDefault="00326237" w:rsidP="00102B1C">
            <w:pPr>
              <w:pStyle w:val="a8"/>
              <w:widowControl/>
              <w:ind w:firstLine="0"/>
              <w:jc w:val="center"/>
              <w:rPr>
                <w:rFonts w:ascii="Times New Roman" w:hAnsi="Times New Roman"/>
                <w:sz w:val="28"/>
                <w:lang w:val="kk-KZ"/>
              </w:rPr>
            </w:pPr>
          </w:p>
        </w:tc>
      </w:tr>
      <w:tr w:rsidR="00326237" w:rsidRPr="00E74F2D" w:rsidTr="00326237">
        <w:trPr>
          <w:cantSplit/>
        </w:trPr>
        <w:tc>
          <w:tcPr>
            <w:tcW w:w="5528" w:type="dxa"/>
          </w:tcPr>
          <w:p w:rsidR="00326237" w:rsidRPr="00E74F2D" w:rsidRDefault="00326237" w:rsidP="00102B1C">
            <w:pPr>
              <w:pStyle w:val="a8"/>
              <w:widowControl/>
              <w:ind w:firstLine="0"/>
              <w:rPr>
                <w:rFonts w:ascii="Times New Roman" w:hAnsi="Times New Roman"/>
                <w:sz w:val="28"/>
                <w:lang w:val="kk-KZ"/>
              </w:rPr>
            </w:pPr>
            <w:r w:rsidRPr="00E74F2D">
              <w:rPr>
                <w:rFonts w:ascii="Times New Roman" w:hAnsi="Times New Roman"/>
                <w:sz w:val="28"/>
                <w:lang w:val="kk-KZ"/>
              </w:rPr>
              <w:t>Сүт және диеталық өнімдер</w:t>
            </w:r>
          </w:p>
        </w:tc>
        <w:tc>
          <w:tcPr>
            <w:tcW w:w="1805" w:type="dxa"/>
          </w:tcPr>
          <w:p w:rsidR="00326237" w:rsidRPr="00E74F2D" w:rsidRDefault="00326237" w:rsidP="00102B1C">
            <w:pPr>
              <w:pStyle w:val="a8"/>
              <w:widowControl/>
              <w:ind w:firstLine="0"/>
              <w:jc w:val="center"/>
              <w:rPr>
                <w:rFonts w:ascii="Times New Roman" w:hAnsi="Times New Roman"/>
                <w:sz w:val="28"/>
                <w:lang w:val="kk-KZ"/>
              </w:rPr>
            </w:pPr>
            <w:r w:rsidRPr="00E74F2D">
              <w:rPr>
                <w:rFonts w:ascii="Times New Roman" w:hAnsi="Times New Roman"/>
                <w:sz w:val="28"/>
                <w:lang w:val="kk-KZ"/>
              </w:rPr>
              <w:t>-</w:t>
            </w:r>
          </w:p>
        </w:tc>
        <w:tc>
          <w:tcPr>
            <w:tcW w:w="2026" w:type="dxa"/>
          </w:tcPr>
          <w:p w:rsidR="00326237" w:rsidRPr="00E74F2D" w:rsidRDefault="00326237" w:rsidP="00102B1C">
            <w:pPr>
              <w:pStyle w:val="a8"/>
              <w:widowControl/>
              <w:ind w:firstLine="0"/>
              <w:jc w:val="center"/>
              <w:rPr>
                <w:rFonts w:ascii="Times New Roman" w:hAnsi="Times New Roman"/>
                <w:sz w:val="28"/>
                <w:lang w:val="kk-KZ"/>
              </w:rPr>
            </w:pPr>
            <w:r w:rsidRPr="00E74F2D">
              <w:rPr>
                <w:rFonts w:ascii="Times New Roman" w:hAnsi="Times New Roman"/>
                <w:sz w:val="28"/>
                <w:lang w:val="kk-KZ"/>
              </w:rPr>
              <w:t>130,0</w:t>
            </w:r>
          </w:p>
        </w:tc>
      </w:tr>
      <w:tr w:rsidR="00326237" w:rsidRPr="00E74F2D" w:rsidTr="00326237">
        <w:trPr>
          <w:cantSplit/>
        </w:trPr>
        <w:tc>
          <w:tcPr>
            <w:tcW w:w="5528" w:type="dxa"/>
          </w:tcPr>
          <w:p w:rsidR="00326237" w:rsidRPr="00E74F2D" w:rsidRDefault="00326237" w:rsidP="00102B1C">
            <w:pPr>
              <w:pStyle w:val="a8"/>
              <w:widowControl/>
              <w:ind w:firstLine="0"/>
              <w:rPr>
                <w:rFonts w:ascii="Times New Roman" w:hAnsi="Times New Roman"/>
                <w:sz w:val="28"/>
                <w:lang w:val="kk-KZ"/>
              </w:rPr>
            </w:pPr>
            <w:r w:rsidRPr="00E74F2D">
              <w:rPr>
                <w:rFonts w:ascii="Times New Roman" w:hAnsi="Times New Roman"/>
                <w:sz w:val="28"/>
                <w:lang w:val="kk-KZ"/>
              </w:rPr>
              <w:t>Сүзбе және сүзбе өнімдері</w:t>
            </w:r>
          </w:p>
        </w:tc>
        <w:tc>
          <w:tcPr>
            <w:tcW w:w="1805" w:type="dxa"/>
          </w:tcPr>
          <w:p w:rsidR="00326237" w:rsidRPr="00E74F2D" w:rsidRDefault="00326237" w:rsidP="00102B1C">
            <w:pPr>
              <w:pStyle w:val="a8"/>
              <w:widowControl/>
              <w:ind w:firstLine="0"/>
              <w:jc w:val="center"/>
              <w:rPr>
                <w:rFonts w:ascii="Times New Roman" w:hAnsi="Times New Roman"/>
                <w:sz w:val="28"/>
                <w:lang w:val="kk-KZ"/>
              </w:rPr>
            </w:pPr>
            <w:r w:rsidRPr="00E74F2D">
              <w:rPr>
                <w:rFonts w:ascii="Times New Roman" w:hAnsi="Times New Roman"/>
                <w:sz w:val="28"/>
                <w:lang w:val="kk-KZ"/>
              </w:rPr>
              <w:t>9,1</w:t>
            </w:r>
          </w:p>
        </w:tc>
        <w:tc>
          <w:tcPr>
            <w:tcW w:w="2026" w:type="dxa"/>
          </w:tcPr>
          <w:p w:rsidR="00326237" w:rsidRPr="00E74F2D" w:rsidRDefault="00326237" w:rsidP="00102B1C">
            <w:pPr>
              <w:pStyle w:val="a8"/>
              <w:widowControl/>
              <w:ind w:firstLine="0"/>
              <w:jc w:val="center"/>
              <w:rPr>
                <w:rFonts w:ascii="Times New Roman" w:hAnsi="Times New Roman"/>
                <w:sz w:val="28"/>
                <w:lang w:val="kk-KZ"/>
              </w:rPr>
            </w:pPr>
            <w:r w:rsidRPr="00E74F2D">
              <w:rPr>
                <w:rFonts w:ascii="Times New Roman" w:hAnsi="Times New Roman"/>
                <w:sz w:val="28"/>
                <w:lang w:val="kk-KZ"/>
              </w:rPr>
              <w:t>44,9</w:t>
            </w:r>
          </w:p>
        </w:tc>
      </w:tr>
      <w:tr w:rsidR="00326237" w:rsidRPr="00E74F2D" w:rsidTr="00326237">
        <w:trPr>
          <w:cantSplit/>
        </w:trPr>
        <w:tc>
          <w:tcPr>
            <w:tcW w:w="5528" w:type="dxa"/>
            <w:tcBorders>
              <w:bottom w:val="nil"/>
            </w:tcBorders>
          </w:tcPr>
          <w:p w:rsidR="00326237" w:rsidRPr="00E74F2D" w:rsidRDefault="00326237" w:rsidP="00102B1C">
            <w:pPr>
              <w:pStyle w:val="a8"/>
              <w:widowControl/>
              <w:ind w:firstLine="0"/>
              <w:jc w:val="left"/>
              <w:rPr>
                <w:rFonts w:ascii="Times New Roman" w:hAnsi="Times New Roman"/>
                <w:sz w:val="28"/>
                <w:lang w:val="kk-KZ"/>
              </w:rPr>
            </w:pPr>
            <w:r w:rsidRPr="00E74F2D">
              <w:rPr>
                <w:rFonts w:ascii="Times New Roman" w:hAnsi="Times New Roman"/>
                <w:sz w:val="28"/>
                <w:lang w:val="kk-KZ"/>
              </w:rPr>
              <w:t xml:space="preserve">Қаймақ және кілегей </w:t>
            </w:r>
          </w:p>
        </w:tc>
        <w:tc>
          <w:tcPr>
            <w:tcW w:w="1805" w:type="dxa"/>
            <w:tcBorders>
              <w:bottom w:val="nil"/>
            </w:tcBorders>
          </w:tcPr>
          <w:p w:rsidR="00326237" w:rsidRPr="00E74F2D" w:rsidRDefault="00326237" w:rsidP="00102B1C">
            <w:pPr>
              <w:pStyle w:val="a8"/>
              <w:widowControl/>
              <w:ind w:firstLine="0"/>
              <w:jc w:val="center"/>
              <w:rPr>
                <w:rFonts w:ascii="Times New Roman" w:hAnsi="Times New Roman"/>
                <w:sz w:val="28"/>
                <w:lang w:val="kk-KZ"/>
              </w:rPr>
            </w:pPr>
            <w:r w:rsidRPr="00E74F2D">
              <w:rPr>
                <w:rFonts w:ascii="Times New Roman" w:hAnsi="Times New Roman"/>
                <w:sz w:val="28"/>
                <w:lang w:val="kk-KZ"/>
              </w:rPr>
              <w:t>6,6</w:t>
            </w:r>
          </w:p>
        </w:tc>
        <w:tc>
          <w:tcPr>
            <w:tcW w:w="2026" w:type="dxa"/>
            <w:tcBorders>
              <w:bottom w:val="nil"/>
            </w:tcBorders>
          </w:tcPr>
          <w:p w:rsidR="00326237" w:rsidRPr="00E74F2D" w:rsidRDefault="00326237" w:rsidP="00102B1C">
            <w:pPr>
              <w:pStyle w:val="a8"/>
              <w:widowControl/>
              <w:ind w:firstLine="0"/>
              <w:jc w:val="center"/>
              <w:rPr>
                <w:rFonts w:ascii="Times New Roman" w:hAnsi="Times New Roman"/>
                <w:sz w:val="28"/>
                <w:lang w:val="kk-KZ"/>
              </w:rPr>
            </w:pPr>
            <w:r w:rsidRPr="00E74F2D">
              <w:rPr>
                <w:rFonts w:ascii="Times New Roman" w:hAnsi="Times New Roman"/>
                <w:sz w:val="28"/>
                <w:lang w:val="kk-KZ"/>
              </w:rPr>
              <w:t>50,0</w:t>
            </w:r>
          </w:p>
        </w:tc>
      </w:tr>
      <w:tr w:rsidR="00326237" w:rsidRPr="00E74F2D" w:rsidTr="00326237">
        <w:trPr>
          <w:cantSplit/>
        </w:trPr>
        <w:tc>
          <w:tcPr>
            <w:tcW w:w="5528" w:type="dxa"/>
          </w:tcPr>
          <w:p w:rsidR="00326237" w:rsidRPr="00E74F2D" w:rsidRDefault="00326237" w:rsidP="00102B1C">
            <w:pPr>
              <w:pStyle w:val="a8"/>
              <w:widowControl/>
              <w:ind w:firstLine="0"/>
              <w:rPr>
                <w:rFonts w:ascii="Times New Roman" w:hAnsi="Times New Roman"/>
                <w:sz w:val="28"/>
                <w:lang w:val="kk-KZ"/>
              </w:rPr>
            </w:pPr>
            <w:r w:rsidRPr="00E74F2D">
              <w:rPr>
                <w:rFonts w:ascii="Times New Roman" w:hAnsi="Times New Roman"/>
                <w:sz w:val="28"/>
                <w:lang w:val="kk-KZ"/>
              </w:rPr>
              <w:t>Сүт консервілері</w:t>
            </w:r>
          </w:p>
        </w:tc>
        <w:tc>
          <w:tcPr>
            <w:tcW w:w="1805" w:type="dxa"/>
          </w:tcPr>
          <w:p w:rsidR="00326237" w:rsidRPr="00E74F2D" w:rsidRDefault="00326237" w:rsidP="00102B1C">
            <w:pPr>
              <w:pStyle w:val="a8"/>
              <w:widowControl/>
              <w:ind w:firstLine="0"/>
              <w:jc w:val="center"/>
              <w:rPr>
                <w:rFonts w:ascii="Times New Roman" w:hAnsi="Times New Roman"/>
                <w:sz w:val="28"/>
                <w:lang w:val="kk-KZ"/>
              </w:rPr>
            </w:pPr>
            <w:r w:rsidRPr="00E74F2D">
              <w:rPr>
                <w:rFonts w:ascii="Times New Roman" w:hAnsi="Times New Roman"/>
                <w:sz w:val="28"/>
                <w:lang w:val="kk-KZ"/>
              </w:rPr>
              <w:t>3,0</w:t>
            </w:r>
          </w:p>
        </w:tc>
        <w:tc>
          <w:tcPr>
            <w:tcW w:w="2026" w:type="dxa"/>
          </w:tcPr>
          <w:p w:rsidR="00326237" w:rsidRPr="00E74F2D" w:rsidRDefault="00326237" w:rsidP="00102B1C">
            <w:pPr>
              <w:pStyle w:val="a8"/>
              <w:widowControl/>
              <w:ind w:firstLine="0"/>
              <w:jc w:val="center"/>
              <w:rPr>
                <w:rFonts w:ascii="Times New Roman" w:hAnsi="Times New Roman"/>
                <w:sz w:val="28"/>
                <w:lang w:val="kk-KZ"/>
              </w:rPr>
            </w:pPr>
            <w:r w:rsidRPr="00E74F2D">
              <w:rPr>
                <w:rFonts w:ascii="Times New Roman" w:hAnsi="Times New Roman"/>
                <w:sz w:val="28"/>
                <w:lang w:val="kk-KZ"/>
              </w:rPr>
              <w:t>2,9</w:t>
            </w:r>
          </w:p>
        </w:tc>
      </w:tr>
      <w:tr w:rsidR="00326237" w:rsidRPr="00E74F2D" w:rsidTr="00326237">
        <w:trPr>
          <w:cantSplit/>
        </w:trPr>
        <w:tc>
          <w:tcPr>
            <w:tcW w:w="5528" w:type="dxa"/>
          </w:tcPr>
          <w:p w:rsidR="00326237" w:rsidRPr="00E74F2D" w:rsidRDefault="00326237" w:rsidP="00102B1C">
            <w:pPr>
              <w:pStyle w:val="a8"/>
              <w:widowControl/>
              <w:ind w:firstLine="0"/>
              <w:rPr>
                <w:rFonts w:ascii="Times New Roman" w:hAnsi="Times New Roman"/>
                <w:sz w:val="28"/>
                <w:lang w:val="kk-KZ"/>
              </w:rPr>
            </w:pPr>
            <w:r w:rsidRPr="00E74F2D">
              <w:rPr>
                <w:rFonts w:ascii="Times New Roman" w:hAnsi="Times New Roman"/>
                <w:sz w:val="28"/>
                <w:lang w:val="kk-KZ"/>
              </w:rPr>
              <w:t>Құрғақ сүт</w:t>
            </w:r>
          </w:p>
        </w:tc>
        <w:tc>
          <w:tcPr>
            <w:tcW w:w="1805" w:type="dxa"/>
          </w:tcPr>
          <w:p w:rsidR="00326237" w:rsidRPr="00E74F2D" w:rsidRDefault="00326237" w:rsidP="00102B1C">
            <w:pPr>
              <w:pStyle w:val="a8"/>
              <w:widowControl/>
              <w:ind w:firstLine="0"/>
              <w:jc w:val="center"/>
              <w:rPr>
                <w:rFonts w:ascii="Times New Roman" w:hAnsi="Times New Roman"/>
                <w:sz w:val="28"/>
                <w:lang w:val="kk-KZ"/>
              </w:rPr>
            </w:pPr>
            <w:r w:rsidRPr="00E74F2D">
              <w:rPr>
                <w:rFonts w:ascii="Times New Roman" w:hAnsi="Times New Roman"/>
                <w:sz w:val="28"/>
                <w:lang w:val="kk-KZ"/>
              </w:rPr>
              <w:t>1,0</w:t>
            </w:r>
          </w:p>
        </w:tc>
        <w:tc>
          <w:tcPr>
            <w:tcW w:w="2026" w:type="dxa"/>
          </w:tcPr>
          <w:p w:rsidR="00326237" w:rsidRPr="00E74F2D" w:rsidRDefault="00326237" w:rsidP="00102B1C">
            <w:pPr>
              <w:pStyle w:val="a8"/>
              <w:widowControl/>
              <w:ind w:firstLine="0"/>
              <w:jc w:val="center"/>
              <w:rPr>
                <w:rFonts w:ascii="Times New Roman" w:hAnsi="Times New Roman"/>
                <w:sz w:val="28"/>
                <w:lang w:val="kk-KZ"/>
              </w:rPr>
            </w:pPr>
            <w:r w:rsidRPr="00E74F2D">
              <w:rPr>
                <w:rFonts w:ascii="Times New Roman" w:hAnsi="Times New Roman"/>
                <w:sz w:val="28"/>
                <w:lang w:val="kk-KZ"/>
              </w:rPr>
              <w:t>5,8</w:t>
            </w:r>
          </w:p>
        </w:tc>
      </w:tr>
      <w:tr w:rsidR="00326237" w:rsidRPr="00E74F2D" w:rsidTr="00326237">
        <w:trPr>
          <w:cantSplit/>
        </w:trPr>
        <w:tc>
          <w:tcPr>
            <w:tcW w:w="5528" w:type="dxa"/>
          </w:tcPr>
          <w:p w:rsidR="00326237" w:rsidRPr="00E74F2D" w:rsidRDefault="00326237" w:rsidP="00102B1C">
            <w:pPr>
              <w:pStyle w:val="a8"/>
              <w:widowControl/>
              <w:ind w:firstLine="0"/>
              <w:rPr>
                <w:rFonts w:ascii="Times New Roman" w:hAnsi="Times New Roman"/>
                <w:sz w:val="28"/>
                <w:lang w:val="kk-KZ"/>
              </w:rPr>
            </w:pPr>
            <w:r w:rsidRPr="00E74F2D">
              <w:rPr>
                <w:rFonts w:ascii="Times New Roman" w:hAnsi="Times New Roman"/>
                <w:sz w:val="28"/>
                <w:lang w:val="kk-KZ"/>
              </w:rPr>
              <w:t>Балмұздақ</w:t>
            </w:r>
          </w:p>
        </w:tc>
        <w:tc>
          <w:tcPr>
            <w:tcW w:w="1805" w:type="dxa"/>
          </w:tcPr>
          <w:p w:rsidR="00326237" w:rsidRPr="00E74F2D" w:rsidRDefault="00326237" w:rsidP="00102B1C">
            <w:pPr>
              <w:pStyle w:val="a8"/>
              <w:widowControl/>
              <w:ind w:firstLine="0"/>
              <w:jc w:val="center"/>
              <w:rPr>
                <w:rFonts w:ascii="Times New Roman" w:hAnsi="Times New Roman"/>
                <w:sz w:val="28"/>
                <w:lang w:val="kk-KZ"/>
              </w:rPr>
            </w:pPr>
            <w:r w:rsidRPr="00E74F2D">
              <w:rPr>
                <w:rFonts w:ascii="Times New Roman" w:hAnsi="Times New Roman"/>
                <w:sz w:val="28"/>
                <w:lang w:val="kk-KZ"/>
              </w:rPr>
              <w:t>3,0</w:t>
            </w:r>
          </w:p>
        </w:tc>
        <w:tc>
          <w:tcPr>
            <w:tcW w:w="2026" w:type="dxa"/>
          </w:tcPr>
          <w:p w:rsidR="00326237" w:rsidRPr="00E74F2D" w:rsidRDefault="00326237" w:rsidP="00102B1C">
            <w:pPr>
              <w:pStyle w:val="a8"/>
              <w:widowControl/>
              <w:ind w:firstLine="0"/>
              <w:jc w:val="center"/>
              <w:rPr>
                <w:rFonts w:ascii="Times New Roman" w:hAnsi="Times New Roman"/>
                <w:sz w:val="28"/>
                <w:lang w:val="kk-KZ"/>
              </w:rPr>
            </w:pPr>
            <w:r w:rsidRPr="00E74F2D">
              <w:rPr>
                <w:rFonts w:ascii="Times New Roman" w:hAnsi="Times New Roman"/>
                <w:sz w:val="28"/>
                <w:lang w:val="kk-KZ"/>
              </w:rPr>
              <w:t>5,8</w:t>
            </w:r>
          </w:p>
        </w:tc>
      </w:tr>
      <w:tr w:rsidR="00326237" w:rsidRPr="00E74F2D" w:rsidTr="00326237">
        <w:trPr>
          <w:cantSplit/>
        </w:trPr>
        <w:tc>
          <w:tcPr>
            <w:tcW w:w="5528" w:type="dxa"/>
            <w:tcBorders>
              <w:bottom w:val="nil"/>
            </w:tcBorders>
          </w:tcPr>
          <w:p w:rsidR="00326237" w:rsidRPr="00E74F2D" w:rsidRDefault="00326237" w:rsidP="00102B1C">
            <w:pPr>
              <w:pStyle w:val="a8"/>
              <w:widowControl/>
              <w:ind w:firstLine="0"/>
              <w:rPr>
                <w:rFonts w:ascii="Times New Roman" w:hAnsi="Times New Roman"/>
                <w:sz w:val="28"/>
                <w:lang w:val="kk-KZ"/>
              </w:rPr>
            </w:pPr>
            <w:r w:rsidRPr="00E74F2D">
              <w:rPr>
                <w:rFonts w:ascii="Times New Roman" w:hAnsi="Times New Roman"/>
                <w:sz w:val="28"/>
                <w:lang w:val="kk-KZ"/>
              </w:rPr>
              <w:t>Сыр</w:t>
            </w:r>
          </w:p>
        </w:tc>
        <w:tc>
          <w:tcPr>
            <w:tcW w:w="1805" w:type="dxa"/>
            <w:tcBorders>
              <w:bottom w:val="nil"/>
            </w:tcBorders>
          </w:tcPr>
          <w:p w:rsidR="00326237" w:rsidRPr="00E74F2D" w:rsidRDefault="00326237" w:rsidP="00102B1C">
            <w:pPr>
              <w:pStyle w:val="a8"/>
              <w:widowControl/>
              <w:ind w:firstLine="0"/>
              <w:jc w:val="center"/>
              <w:rPr>
                <w:rFonts w:ascii="Times New Roman" w:hAnsi="Times New Roman"/>
                <w:sz w:val="28"/>
                <w:lang w:val="kk-KZ"/>
              </w:rPr>
            </w:pPr>
            <w:r w:rsidRPr="00E74F2D">
              <w:rPr>
                <w:rFonts w:ascii="Times New Roman" w:hAnsi="Times New Roman"/>
                <w:sz w:val="28"/>
                <w:lang w:val="kk-KZ"/>
              </w:rPr>
              <w:t>6,6</w:t>
            </w:r>
          </w:p>
        </w:tc>
        <w:tc>
          <w:tcPr>
            <w:tcW w:w="2026" w:type="dxa"/>
            <w:tcBorders>
              <w:bottom w:val="nil"/>
            </w:tcBorders>
          </w:tcPr>
          <w:p w:rsidR="00326237" w:rsidRPr="00E74F2D" w:rsidRDefault="00326237" w:rsidP="00102B1C">
            <w:pPr>
              <w:pStyle w:val="a8"/>
              <w:widowControl/>
              <w:ind w:firstLine="0"/>
              <w:jc w:val="center"/>
              <w:rPr>
                <w:rFonts w:ascii="Times New Roman" w:hAnsi="Times New Roman"/>
                <w:sz w:val="28"/>
                <w:lang w:val="kk-KZ"/>
              </w:rPr>
            </w:pPr>
            <w:r w:rsidRPr="00E74F2D">
              <w:rPr>
                <w:rFonts w:ascii="Times New Roman" w:hAnsi="Times New Roman"/>
                <w:sz w:val="28"/>
                <w:lang w:val="kk-KZ"/>
              </w:rPr>
              <w:t>62,5</w:t>
            </w:r>
          </w:p>
        </w:tc>
      </w:tr>
      <w:tr w:rsidR="00326237" w:rsidRPr="00E74F2D" w:rsidTr="00326237">
        <w:trPr>
          <w:cantSplit/>
        </w:trPr>
        <w:tc>
          <w:tcPr>
            <w:tcW w:w="5528" w:type="dxa"/>
          </w:tcPr>
          <w:p w:rsidR="00326237" w:rsidRPr="00E74F2D" w:rsidRDefault="00326237" w:rsidP="00102B1C">
            <w:pPr>
              <w:pStyle w:val="a8"/>
              <w:widowControl/>
              <w:ind w:firstLine="0"/>
              <w:rPr>
                <w:rFonts w:ascii="Times New Roman" w:hAnsi="Times New Roman"/>
                <w:sz w:val="28"/>
                <w:lang w:val="kk-KZ"/>
              </w:rPr>
            </w:pPr>
            <w:r w:rsidRPr="00E74F2D">
              <w:rPr>
                <w:rFonts w:ascii="Times New Roman" w:hAnsi="Times New Roman"/>
                <w:sz w:val="28"/>
                <w:lang w:val="kk-KZ"/>
              </w:rPr>
              <w:t>Сары май</w:t>
            </w:r>
          </w:p>
        </w:tc>
        <w:tc>
          <w:tcPr>
            <w:tcW w:w="1805" w:type="dxa"/>
          </w:tcPr>
          <w:p w:rsidR="00326237" w:rsidRPr="00E74F2D" w:rsidRDefault="00326237" w:rsidP="00102B1C">
            <w:pPr>
              <w:pStyle w:val="a8"/>
              <w:widowControl/>
              <w:ind w:firstLine="0"/>
              <w:jc w:val="center"/>
              <w:rPr>
                <w:rFonts w:ascii="Times New Roman" w:hAnsi="Times New Roman"/>
                <w:sz w:val="28"/>
                <w:lang w:val="kk-KZ"/>
              </w:rPr>
            </w:pPr>
            <w:r w:rsidRPr="00E74F2D">
              <w:rPr>
                <w:rFonts w:ascii="Times New Roman" w:hAnsi="Times New Roman"/>
                <w:sz w:val="28"/>
                <w:lang w:val="kk-KZ"/>
              </w:rPr>
              <w:t>5,5</w:t>
            </w:r>
          </w:p>
        </w:tc>
        <w:tc>
          <w:tcPr>
            <w:tcW w:w="2026" w:type="dxa"/>
          </w:tcPr>
          <w:p w:rsidR="00326237" w:rsidRPr="00E74F2D" w:rsidRDefault="00326237" w:rsidP="00102B1C">
            <w:pPr>
              <w:pStyle w:val="a8"/>
              <w:widowControl/>
              <w:ind w:firstLine="0"/>
              <w:jc w:val="center"/>
              <w:rPr>
                <w:rFonts w:ascii="Times New Roman" w:hAnsi="Times New Roman"/>
                <w:sz w:val="28"/>
                <w:lang w:val="kk-KZ"/>
              </w:rPr>
            </w:pPr>
            <w:r w:rsidRPr="00E74F2D">
              <w:rPr>
                <w:rFonts w:ascii="Times New Roman" w:hAnsi="Times New Roman"/>
                <w:sz w:val="28"/>
                <w:lang w:val="kk-KZ"/>
              </w:rPr>
              <w:t>129,9</w:t>
            </w:r>
          </w:p>
        </w:tc>
      </w:tr>
    </w:tbl>
    <w:p w:rsidR="00326237" w:rsidRPr="00E74F2D" w:rsidRDefault="00326237" w:rsidP="00102B1C">
      <w:pPr>
        <w:pStyle w:val="a8"/>
        <w:widowControl/>
        <w:ind w:firstLine="0"/>
        <w:rPr>
          <w:rFonts w:ascii="Times New Roman" w:hAnsi="Times New Roman"/>
          <w:sz w:val="28"/>
          <w:lang w:val="kk-KZ"/>
        </w:rPr>
      </w:pPr>
      <w:r w:rsidRPr="00E74F2D">
        <w:rPr>
          <w:rFonts w:ascii="Times New Roman" w:hAnsi="Times New Roman"/>
          <w:sz w:val="28"/>
          <w:lang w:val="kk-KZ"/>
        </w:rPr>
        <w:t>Кәсіпорынның сменалық қуатын мына формуламен де анықтауға болады:</w:t>
      </w:r>
    </w:p>
    <w:p w:rsidR="00326237" w:rsidRPr="00E74F2D" w:rsidRDefault="00326237" w:rsidP="00102B1C">
      <w:pPr>
        <w:pStyle w:val="a8"/>
        <w:widowControl/>
        <w:ind w:firstLine="0"/>
        <w:rPr>
          <w:rFonts w:ascii="Times New Roman" w:hAnsi="Times New Roman"/>
          <w:sz w:val="28"/>
          <w:lang w:val="kk-KZ"/>
        </w:rPr>
      </w:pPr>
      <w:r w:rsidRPr="00E74F2D">
        <w:rPr>
          <w:rFonts w:ascii="Times New Roman" w:hAnsi="Times New Roman"/>
          <w:sz w:val="28"/>
          <w:lang w:val="kk-KZ"/>
        </w:rPr>
        <w:lastRenderedPageBreak/>
        <w:t xml:space="preserve">                              </w:t>
      </w:r>
      <w:r w:rsidRPr="00E74F2D">
        <w:rPr>
          <w:rFonts w:ascii="Times New Roman" w:hAnsi="Times New Roman"/>
          <w:position w:val="-22"/>
          <w:sz w:val="28"/>
          <w:lang w:val="kk-KZ"/>
        </w:rPr>
        <w:object w:dxaOrig="12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pt;height:30.75pt" o:ole="">
            <v:imagedata r:id="rId7" o:title=""/>
          </v:shape>
          <o:OLEObject Type="Embed" ProgID="Equation.2" ShapeID="_x0000_i1025" DrawAspect="Content" ObjectID="_1761041279" r:id="rId8"/>
        </w:object>
      </w:r>
      <w:r w:rsidRPr="00E74F2D">
        <w:rPr>
          <w:rFonts w:ascii="Times New Roman" w:hAnsi="Times New Roman"/>
          <w:sz w:val="28"/>
          <w:lang w:val="kk-KZ"/>
        </w:rPr>
        <w:t xml:space="preserve">         (2)</w:t>
      </w:r>
    </w:p>
    <w:p w:rsidR="00326237" w:rsidRPr="00E74F2D" w:rsidRDefault="00326237" w:rsidP="00102B1C">
      <w:pPr>
        <w:pStyle w:val="a8"/>
        <w:widowControl/>
        <w:ind w:firstLine="0"/>
        <w:rPr>
          <w:rFonts w:ascii="Times New Roman" w:hAnsi="Times New Roman"/>
          <w:sz w:val="28"/>
          <w:lang w:val="kk-KZ"/>
        </w:rPr>
      </w:pPr>
      <w:r w:rsidRPr="00E74F2D">
        <w:rPr>
          <w:rFonts w:ascii="Times New Roman" w:hAnsi="Times New Roman"/>
          <w:sz w:val="28"/>
          <w:lang w:val="kk-KZ"/>
        </w:rPr>
        <w:t>мµнда: М – дайын өнімді тұтыну нормасы, кг</w:t>
      </w:r>
    </w:p>
    <w:p w:rsidR="00326237" w:rsidRPr="00E74F2D" w:rsidRDefault="00326237" w:rsidP="00102B1C">
      <w:pPr>
        <w:pStyle w:val="a8"/>
        <w:widowControl/>
        <w:ind w:firstLine="0"/>
        <w:rPr>
          <w:rFonts w:ascii="Times New Roman" w:hAnsi="Times New Roman"/>
          <w:sz w:val="28"/>
          <w:lang w:val="kk-KZ"/>
        </w:rPr>
      </w:pPr>
      <w:r w:rsidRPr="00E74F2D">
        <w:rPr>
          <w:rFonts w:ascii="Times New Roman" w:hAnsi="Times New Roman"/>
          <w:sz w:val="28"/>
          <w:lang w:val="kk-KZ"/>
        </w:rPr>
        <w:t xml:space="preserve">           А -  тұрғындардың саны, мың адам</w:t>
      </w:r>
    </w:p>
    <w:p w:rsidR="00326237" w:rsidRPr="00E74F2D" w:rsidRDefault="00326237" w:rsidP="00102B1C">
      <w:pPr>
        <w:pStyle w:val="a8"/>
        <w:widowControl/>
        <w:ind w:firstLine="0"/>
        <w:rPr>
          <w:rFonts w:ascii="Times New Roman" w:hAnsi="Times New Roman"/>
          <w:sz w:val="28"/>
          <w:lang w:val="kk-KZ"/>
        </w:rPr>
      </w:pPr>
      <w:r w:rsidRPr="00E74F2D">
        <w:rPr>
          <w:rFonts w:ascii="Times New Roman" w:hAnsi="Times New Roman"/>
          <w:sz w:val="28"/>
          <w:lang w:val="kk-KZ"/>
        </w:rPr>
        <w:t xml:space="preserve">           N -  сменалар саны </w:t>
      </w:r>
    </w:p>
    <w:p w:rsidR="00F949C7" w:rsidRPr="00E74F2D" w:rsidRDefault="00F949C7" w:rsidP="00102B1C">
      <w:pPr>
        <w:spacing w:after="0" w:line="240" w:lineRule="auto"/>
        <w:ind w:firstLine="709"/>
        <w:jc w:val="both"/>
        <w:rPr>
          <w:rFonts w:ascii="Times New Roman" w:eastAsia="Times New Roman" w:hAnsi="Times New Roman" w:cs="Times New Roman"/>
          <w:sz w:val="28"/>
          <w:szCs w:val="28"/>
          <w:lang w:val="kk-KZ" w:eastAsia="ru-RU"/>
        </w:rPr>
      </w:pPr>
    </w:p>
    <w:p w:rsidR="00A377FD" w:rsidRPr="00E74F2D" w:rsidRDefault="00C07ADA" w:rsidP="00102B1C">
      <w:pPr>
        <w:tabs>
          <w:tab w:val="left" w:pos="993"/>
        </w:tabs>
        <w:spacing w:after="0" w:line="240" w:lineRule="auto"/>
        <w:ind w:firstLine="709"/>
        <w:jc w:val="both"/>
        <w:rPr>
          <w:rFonts w:ascii="Times New Roman" w:eastAsia="Times New Roman" w:hAnsi="Times New Roman" w:cs="Times New Roman"/>
          <w:b/>
          <w:color w:val="000000"/>
          <w:sz w:val="28"/>
          <w:szCs w:val="28"/>
          <w:lang w:val="kk-KZ"/>
        </w:rPr>
      </w:pPr>
      <w:r w:rsidRPr="00E74F2D">
        <w:rPr>
          <w:rFonts w:ascii="Times New Roman" w:eastAsia="Times New Roman" w:hAnsi="Times New Roman" w:cs="Times New Roman"/>
          <w:b/>
          <w:color w:val="000000"/>
          <w:sz w:val="28"/>
          <w:szCs w:val="28"/>
          <w:lang w:val="kk-KZ"/>
        </w:rPr>
        <w:t xml:space="preserve">4. </w:t>
      </w:r>
      <w:r w:rsidR="00A377FD" w:rsidRPr="00E74F2D">
        <w:rPr>
          <w:rFonts w:ascii="Times New Roman" w:eastAsia="Times New Roman" w:hAnsi="Times New Roman" w:cs="Times New Roman"/>
          <w:b/>
          <w:color w:val="000000"/>
          <w:sz w:val="28"/>
          <w:szCs w:val="28"/>
          <w:lang w:val="kk-KZ"/>
        </w:rPr>
        <w:t>Кәсіпорынның жобалық қуатын есептеу негізінде шығарылатын өнімнің ассортиментін таңдау</w:t>
      </w:r>
    </w:p>
    <w:p w:rsidR="00A377FD" w:rsidRPr="00E74F2D" w:rsidRDefault="00A377FD" w:rsidP="00102B1C">
      <w:pPr>
        <w:shd w:val="clear" w:color="auto" w:fill="FFFFFF"/>
        <w:spacing w:after="0" w:line="240" w:lineRule="auto"/>
        <w:ind w:firstLine="859"/>
        <w:jc w:val="both"/>
        <w:rPr>
          <w:rFonts w:ascii="Times New Roman" w:eastAsia="Times New Roman" w:hAnsi="Times New Roman" w:cs="Times New Roman"/>
          <w:sz w:val="28"/>
          <w:szCs w:val="28"/>
          <w:lang w:val="kk-KZ" w:eastAsia="ru-RU"/>
        </w:rPr>
      </w:pPr>
      <w:r w:rsidRPr="00E74F2D">
        <w:rPr>
          <w:rFonts w:ascii="Times New Roman" w:eastAsia="Times New Roman" w:hAnsi="Times New Roman" w:cs="Times New Roman"/>
          <w:sz w:val="28"/>
          <w:szCs w:val="28"/>
          <w:lang w:val="kk-KZ" w:eastAsia="ru-RU"/>
        </w:rPr>
        <w:t>Ассортимент- бұл компания немесе ұйым ұсынатын тауарлардың немесе қызметтердің тізімі. Кәсіпорынның клиенттердің қажеттіліктерін қанағаттандыру қабілеті ассортименттің құрамы мен сапасына байланысты.</w:t>
      </w:r>
    </w:p>
    <w:p w:rsidR="00A377FD" w:rsidRPr="00E74F2D" w:rsidRDefault="00A377FD" w:rsidP="00102B1C">
      <w:pPr>
        <w:shd w:val="clear" w:color="auto" w:fill="FFFFFF"/>
        <w:spacing w:after="0" w:line="240" w:lineRule="auto"/>
        <w:ind w:firstLine="859"/>
        <w:jc w:val="both"/>
        <w:rPr>
          <w:rFonts w:ascii="Times New Roman" w:eastAsia="Times New Roman" w:hAnsi="Times New Roman" w:cs="Times New Roman"/>
          <w:sz w:val="28"/>
          <w:szCs w:val="28"/>
          <w:lang w:val="kk-KZ" w:eastAsia="ru-RU"/>
        </w:rPr>
      </w:pPr>
      <w:r w:rsidRPr="00E74F2D">
        <w:rPr>
          <w:rFonts w:ascii="Times New Roman" w:eastAsia="Times New Roman" w:hAnsi="Times New Roman" w:cs="Times New Roman"/>
          <w:sz w:val="28"/>
          <w:szCs w:val="28"/>
          <w:lang w:val="kk-KZ" w:eastAsia="ru-RU"/>
        </w:rPr>
        <w:t>Ассортимент бизнес cтратегиясының ажырамайтын бөлігі болып табылады және бірқатар маңызды функцияларды атқарады. Біріншіден, бұл кәсіпорынға нарық пен клиенттердің өзгеретін талаптарына бейімделуге мүмкіндік береді.</w:t>
      </w:r>
    </w:p>
    <w:p w:rsidR="00A377FD" w:rsidRPr="00E74F2D" w:rsidRDefault="00A377FD" w:rsidP="00102B1C">
      <w:pPr>
        <w:shd w:val="clear" w:color="auto" w:fill="FFFFFF"/>
        <w:spacing w:after="0" w:line="240" w:lineRule="auto"/>
        <w:ind w:firstLine="859"/>
        <w:jc w:val="both"/>
        <w:rPr>
          <w:rFonts w:ascii="Times New Roman" w:eastAsia="Times New Roman" w:hAnsi="Times New Roman" w:cs="Times New Roman"/>
          <w:sz w:val="28"/>
          <w:szCs w:val="28"/>
          <w:lang w:val="kk-KZ" w:eastAsia="ru-RU"/>
        </w:rPr>
      </w:pPr>
      <w:r w:rsidRPr="00E74F2D">
        <w:rPr>
          <w:rFonts w:ascii="Times New Roman" w:eastAsia="Times New Roman" w:hAnsi="Times New Roman" w:cs="Times New Roman"/>
          <w:sz w:val="28"/>
          <w:szCs w:val="28"/>
          <w:lang w:val="kk-KZ" w:eastAsia="ru-RU"/>
        </w:rPr>
        <w:t>Жобаланған өнімдердің ассортиментін таңдау үшін маркетингтік зерттеулер жүргізу, нарыққа шолу жасау және одан әрі бәсекеге қабілеттілікті қамтамасыз ету үшін бос орынды анықтау қажет. Сонымен қатар, кәсіпорынның техникалық-экономикалық сипаттамасын, нормативтік құжаттаманы және осы саладағы ғылым мен техниканың заманауи жетістіктерін талдау.</w:t>
      </w:r>
    </w:p>
    <w:p w:rsidR="00A377FD" w:rsidRPr="00E74F2D" w:rsidRDefault="00A377FD" w:rsidP="00102B1C">
      <w:pPr>
        <w:shd w:val="clear" w:color="auto" w:fill="FFFFFF"/>
        <w:spacing w:after="0" w:line="240" w:lineRule="auto"/>
        <w:ind w:firstLine="859"/>
        <w:jc w:val="both"/>
        <w:rPr>
          <w:rFonts w:ascii="Times New Roman" w:eastAsia="Times New Roman" w:hAnsi="Times New Roman" w:cs="Times New Roman"/>
          <w:sz w:val="28"/>
          <w:szCs w:val="28"/>
          <w:lang w:val="kk-KZ" w:eastAsia="ru-RU"/>
        </w:rPr>
      </w:pPr>
      <w:r w:rsidRPr="00E74F2D">
        <w:rPr>
          <w:rFonts w:ascii="Times New Roman" w:eastAsia="Times New Roman" w:hAnsi="Times New Roman" w:cs="Times New Roman"/>
          <w:sz w:val="28"/>
          <w:szCs w:val="28"/>
          <w:lang w:val="kk-KZ" w:eastAsia="ru-RU"/>
        </w:rPr>
        <w:t>Бұл бөлімнің орындалу реті кәсіпорындағы өндірістік жағдайға байланысты, ол екі нұсқамен сипатталады:</w:t>
      </w:r>
    </w:p>
    <w:p w:rsidR="00A377FD" w:rsidRPr="00E74F2D" w:rsidRDefault="00A377FD" w:rsidP="00102B1C">
      <w:pPr>
        <w:shd w:val="clear" w:color="auto" w:fill="FFFFFF"/>
        <w:spacing w:after="0" w:line="240" w:lineRule="auto"/>
        <w:ind w:firstLine="709"/>
        <w:jc w:val="both"/>
        <w:rPr>
          <w:rFonts w:ascii="Times New Roman" w:eastAsia="Times New Roman" w:hAnsi="Times New Roman" w:cs="Times New Roman"/>
          <w:iCs/>
          <w:sz w:val="28"/>
          <w:szCs w:val="28"/>
          <w:lang w:val="kk-KZ" w:eastAsia="ru-RU"/>
        </w:rPr>
      </w:pPr>
      <w:r w:rsidRPr="00E74F2D">
        <w:rPr>
          <w:rFonts w:ascii="Times New Roman" w:eastAsia="Times New Roman" w:hAnsi="Times New Roman" w:cs="Times New Roman"/>
          <w:iCs/>
          <w:sz w:val="28"/>
          <w:szCs w:val="28"/>
          <w:lang w:val="kk-KZ" w:eastAsia="ru-RU"/>
        </w:rPr>
        <w:t>1.Кәсіпорынның өндірістік қызметі шикізат базасына байланысты, бұл кәсіпорында шикізатты жеткізуге арналған тұрақты келісімшарттар бар дегенді білдіреді. Бұл жағдайда дайын өнімнің ассортиментін таңдау бастапқыда кіретін шикізат түрінен, кәсіпорын профилінен және нарықтың осы шикізат түрінен дайын өніммен қанықтылығынан анықталады.</w:t>
      </w:r>
    </w:p>
    <w:p w:rsidR="00A377FD" w:rsidRPr="00E74F2D" w:rsidRDefault="00A377FD" w:rsidP="00102B1C">
      <w:pPr>
        <w:shd w:val="clear" w:color="auto" w:fill="FFFFFF"/>
        <w:spacing w:after="0" w:line="240" w:lineRule="auto"/>
        <w:ind w:firstLine="709"/>
        <w:jc w:val="both"/>
        <w:rPr>
          <w:rFonts w:ascii="Times New Roman" w:eastAsia="Times New Roman" w:hAnsi="Times New Roman" w:cs="Times New Roman"/>
          <w:iCs/>
          <w:sz w:val="28"/>
          <w:szCs w:val="28"/>
          <w:lang w:val="kk-KZ" w:eastAsia="ru-RU"/>
        </w:rPr>
      </w:pPr>
      <w:r w:rsidRPr="00E74F2D">
        <w:rPr>
          <w:rFonts w:ascii="Times New Roman" w:eastAsia="Times New Roman" w:hAnsi="Times New Roman" w:cs="Times New Roman"/>
          <w:iCs/>
          <w:sz w:val="28"/>
          <w:szCs w:val="28"/>
          <w:lang w:val="kk-KZ" w:eastAsia="ru-RU"/>
        </w:rPr>
        <w:t>Бұл тәсілде кіші бөлімді орындау тәртібі мынадай: кәсіпорынның шикізатпен қамтамасыз етілуі, дайын өнімнің ассортиментін таңдау, кәсіпорынның жұмыс режимі және жобалық қуатты есептеу.</w:t>
      </w:r>
    </w:p>
    <w:p w:rsidR="00A377FD" w:rsidRPr="00E74F2D" w:rsidRDefault="00A377FD" w:rsidP="00102B1C">
      <w:pPr>
        <w:shd w:val="clear" w:color="auto" w:fill="FFFFFF"/>
        <w:spacing w:after="0" w:line="240" w:lineRule="auto"/>
        <w:ind w:firstLine="709"/>
        <w:jc w:val="both"/>
        <w:rPr>
          <w:rFonts w:ascii="Times New Roman" w:eastAsia="Times New Roman" w:hAnsi="Times New Roman" w:cs="Times New Roman"/>
          <w:iCs/>
          <w:sz w:val="28"/>
          <w:szCs w:val="28"/>
          <w:lang w:val="kk-KZ" w:eastAsia="ru-RU"/>
        </w:rPr>
      </w:pPr>
      <w:r w:rsidRPr="00E74F2D">
        <w:rPr>
          <w:rFonts w:ascii="Times New Roman" w:eastAsia="Times New Roman" w:hAnsi="Times New Roman" w:cs="Times New Roman"/>
          <w:iCs/>
          <w:sz w:val="28"/>
          <w:szCs w:val="28"/>
          <w:lang w:val="kk-KZ" w:eastAsia="ru-RU"/>
        </w:rPr>
        <w:t>2. Кәсіпорынның өндірістік қызметі өткізу нарығына байланысты. Бұл кәсіпорында дайын өнімді немесе жеке флотты жеткізуге арналған келісімшарттар бар дегенді білдіреді. Бұл жағдайда дайын өнімнің ассортиментін таңдау халықтың сұранысын көрсететін дайын өнімді жеткізуге арналған шарттармен алдын-ала анықталған.</w:t>
      </w:r>
    </w:p>
    <w:p w:rsidR="00A377FD" w:rsidRPr="00E74F2D" w:rsidRDefault="00A377FD" w:rsidP="00102B1C">
      <w:pPr>
        <w:shd w:val="clear" w:color="auto" w:fill="FFFFFF"/>
        <w:spacing w:after="0" w:line="240" w:lineRule="auto"/>
        <w:ind w:firstLine="709"/>
        <w:jc w:val="both"/>
        <w:rPr>
          <w:rFonts w:ascii="Times New Roman" w:eastAsia="Times New Roman" w:hAnsi="Times New Roman" w:cs="Times New Roman"/>
          <w:iCs/>
          <w:sz w:val="28"/>
          <w:szCs w:val="28"/>
          <w:lang w:val="kk-KZ" w:eastAsia="ru-RU"/>
        </w:rPr>
      </w:pPr>
      <w:r w:rsidRPr="00E74F2D">
        <w:rPr>
          <w:rFonts w:ascii="Times New Roman" w:eastAsia="Times New Roman" w:hAnsi="Times New Roman" w:cs="Times New Roman"/>
          <w:iCs/>
          <w:sz w:val="28"/>
          <w:szCs w:val="28"/>
          <w:lang w:val="kk-KZ" w:eastAsia="ru-RU"/>
        </w:rPr>
        <w:t>Бұл тәсілмен орындау тәртібі келесідей: ассортиментті таңдау, кәсіпорынның жұмыс режимі, жобалық қуатты есептеу, кәсіпорынның шикізатпен қамтамасыз етілуі.</w:t>
      </w:r>
    </w:p>
    <w:p w:rsidR="00A377FD" w:rsidRPr="00E74F2D" w:rsidRDefault="00A377FD" w:rsidP="00102B1C">
      <w:pPr>
        <w:shd w:val="clear" w:color="auto" w:fill="FFFFFF"/>
        <w:spacing w:after="0" w:line="240" w:lineRule="auto"/>
        <w:ind w:firstLine="709"/>
        <w:rPr>
          <w:rFonts w:ascii="Times New Roman" w:eastAsia="Times New Roman" w:hAnsi="Times New Roman" w:cs="Times New Roman"/>
          <w:i/>
          <w:iCs/>
          <w:sz w:val="28"/>
          <w:szCs w:val="28"/>
          <w:lang w:val="kk-KZ" w:eastAsia="ru-RU"/>
        </w:rPr>
      </w:pPr>
      <w:r w:rsidRPr="00E74F2D">
        <w:rPr>
          <w:rFonts w:ascii="Times New Roman" w:eastAsia="Times New Roman" w:hAnsi="Times New Roman" w:cs="Times New Roman"/>
          <w:i/>
          <w:iCs/>
          <w:sz w:val="28"/>
          <w:szCs w:val="28"/>
          <w:lang w:val="kk-KZ" w:eastAsia="ru-RU"/>
        </w:rPr>
        <w:t>Кәсіпорынның шикізатпен қамтамасыз етілуі</w:t>
      </w:r>
    </w:p>
    <w:p w:rsidR="00A377FD" w:rsidRPr="00E74F2D" w:rsidRDefault="00A377FD" w:rsidP="00102B1C">
      <w:pPr>
        <w:shd w:val="clear" w:color="auto" w:fill="FFFFFF"/>
        <w:spacing w:after="0" w:line="240" w:lineRule="auto"/>
        <w:ind w:firstLine="558"/>
        <w:jc w:val="both"/>
        <w:rPr>
          <w:rFonts w:ascii="Times New Roman" w:eastAsia="Times New Roman" w:hAnsi="Times New Roman" w:cs="Times New Roman"/>
          <w:sz w:val="28"/>
          <w:szCs w:val="28"/>
          <w:lang w:val="kk-KZ" w:eastAsia="ru-RU"/>
        </w:rPr>
      </w:pPr>
      <w:r w:rsidRPr="00E74F2D">
        <w:rPr>
          <w:rFonts w:ascii="Times New Roman" w:eastAsia="Times New Roman" w:hAnsi="Times New Roman" w:cs="Times New Roman"/>
          <w:sz w:val="28"/>
          <w:szCs w:val="28"/>
          <w:lang w:val="kk-KZ" w:eastAsia="ru-RU"/>
        </w:rPr>
        <w:t>Кәсіпорынның өндірістік қызметінің 1</w:t>
      </w:r>
      <w:r w:rsidR="00DC7002" w:rsidRPr="00E74F2D">
        <w:rPr>
          <w:rFonts w:ascii="Times New Roman" w:eastAsia="Times New Roman" w:hAnsi="Times New Roman" w:cs="Times New Roman"/>
          <w:sz w:val="28"/>
          <w:szCs w:val="28"/>
          <w:lang w:val="kk-KZ" w:eastAsia="ru-RU"/>
        </w:rPr>
        <w:t>-ші</w:t>
      </w:r>
      <w:r w:rsidRPr="00E74F2D">
        <w:rPr>
          <w:rFonts w:ascii="Times New Roman" w:eastAsia="Times New Roman" w:hAnsi="Times New Roman" w:cs="Times New Roman"/>
          <w:sz w:val="28"/>
          <w:szCs w:val="28"/>
          <w:lang w:val="kk-KZ" w:eastAsia="ru-RU"/>
        </w:rPr>
        <w:t xml:space="preserve"> нұсқасы үшін </w:t>
      </w:r>
      <w:r w:rsidR="00DC7002" w:rsidRPr="00E74F2D">
        <w:rPr>
          <w:rFonts w:ascii="Times New Roman" w:eastAsia="Times New Roman" w:hAnsi="Times New Roman" w:cs="Times New Roman"/>
          <w:sz w:val="28"/>
          <w:szCs w:val="28"/>
          <w:lang w:val="kk-KZ" w:eastAsia="ru-RU"/>
        </w:rPr>
        <w:t>«</w:t>
      </w:r>
      <w:r w:rsidRPr="00E74F2D">
        <w:rPr>
          <w:rFonts w:ascii="Times New Roman" w:eastAsia="Times New Roman" w:hAnsi="Times New Roman" w:cs="Times New Roman"/>
          <w:sz w:val="28"/>
          <w:szCs w:val="28"/>
          <w:lang w:val="kk-KZ" w:eastAsia="ru-RU"/>
        </w:rPr>
        <w:t>кәсіпорынның шикізатпен қамтамасыз етілуі</w:t>
      </w:r>
      <w:r w:rsidR="00DC7002" w:rsidRPr="00E74F2D">
        <w:rPr>
          <w:rFonts w:ascii="Times New Roman" w:eastAsia="Times New Roman" w:hAnsi="Times New Roman" w:cs="Times New Roman"/>
          <w:sz w:val="28"/>
          <w:szCs w:val="28"/>
          <w:lang w:val="kk-KZ" w:eastAsia="ru-RU"/>
        </w:rPr>
        <w:t>»</w:t>
      </w:r>
      <w:r w:rsidRPr="00E74F2D">
        <w:rPr>
          <w:rFonts w:ascii="Times New Roman" w:eastAsia="Times New Roman" w:hAnsi="Times New Roman" w:cs="Times New Roman"/>
          <w:sz w:val="28"/>
          <w:szCs w:val="28"/>
          <w:lang w:val="kk-KZ" w:eastAsia="ru-RU"/>
        </w:rPr>
        <w:t xml:space="preserve"> жылына шикізат мөлшерінің жоспарлы түсуімен сипатталады.</w:t>
      </w:r>
    </w:p>
    <w:p w:rsidR="00A377FD" w:rsidRPr="00E74F2D" w:rsidRDefault="00A377FD" w:rsidP="00102B1C">
      <w:pPr>
        <w:shd w:val="clear" w:color="auto" w:fill="FFFFFF"/>
        <w:spacing w:after="0" w:line="240" w:lineRule="auto"/>
        <w:jc w:val="both"/>
        <w:rPr>
          <w:rFonts w:ascii="Times New Roman" w:eastAsia="Times New Roman" w:hAnsi="Times New Roman" w:cs="Times New Roman"/>
          <w:sz w:val="28"/>
          <w:szCs w:val="28"/>
          <w:lang w:val="kk-KZ" w:eastAsia="ru-RU"/>
        </w:rPr>
      </w:pPr>
      <w:r w:rsidRPr="00E74F2D">
        <w:rPr>
          <w:rFonts w:ascii="Times New Roman" w:eastAsia="Times New Roman" w:hAnsi="Times New Roman" w:cs="Times New Roman"/>
          <w:sz w:val="28"/>
          <w:szCs w:val="28"/>
          <w:lang w:val="kk-KZ" w:eastAsia="ru-RU"/>
        </w:rPr>
        <w:t>2</w:t>
      </w:r>
      <w:r w:rsidR="00DC7002" w:rsidRPr="00E74F2D">
        <w:rPr>
          <w:rFonts w:ascii="Times New Roman" w:eastAsia="Times New Roman" w:hAnsi="Times New Roman" w:cs="Times New Roman"/>
          <w:sz w:val="28"/>
          <w:szCs w:val="28"/>
          <w:lang w:val="kk-KZ" w:eastAsia="ru-RU"/>
        </w:rPr>
        <w:t>-ші</w:t>
      </w:r>
      <w:r w:rsidRPr="00E74F2D">
        <w:rPr>
          <w:rFonts w:ascii="Times New Roman" w:eastAsia="Times New Roman" w:hAnsi="Times New Roman" w:cs="Times New Roman"/>
          <w:sz w:val="28"/>
          <w:szCs w:val="28"/>
          <w:lang w:val="kk-KZ" w:eastAsia="ru-RU"/>
        </w:rPr>
        <w:t xml:space="preserve"> нұсқа үшін</w:t>
      </w:r>
      <w:r w:rsidR="00DC7002" w:rsidRPr="00E74F2D">
        <w:rPr>
          <w:rFonts w:ascii="Times New Roman" w:eastAsia="Times New Roman" w:hAnsi="Times New Roman" w:cs="Times New Roman"/>
          <w:sz w:val="28"/>
          <w:szCs w:val="28"/>
          <w:lang w:val="kk-KZ" w:eastAsia="ru-RU"/>
        </w:rPr>
        <w:t xml:space="preserve"> </w:t>
      </w:r>
      <w:r w:rsidRPr="00E74F2D">
        <w:rPr>
          <w:rFonts w:ascii="Times New Roman" w:eastAsia="Times New Roman" w:hAnsi="Times New Roman" w:cs="Times New Roman"/>
          <w:sz w:val="28"/>
          <w:szCs w:val="28"/>
          <w:lang w:val="kk-KZ" w:eastAsia="ru-RU"/>
        </w:rPr>
        <w:t xml:space="preserve">- </w:t>
      </w:r>
      <w:r w:rsidR="00DC7002" w:rsidRPr="00E74F2D">
        <w:rPr>
          <w:rFonts w:ascii="Times New Roman" w:eastAsia="Times New Roman" w:hAnsi="Times New Roman" w:cs="Times New Roman"/>
          <w:sz w:val="28"/>
          <w:szCs w:val="28"/>
          <w:lang w:val="kk-KZ" w:eastAsia="ru-RU"/>
        </w:rPr>
        <w:t>«</w:t>
      </w:r>
      <w:r w:rsidRPr="00E74F2D">
        <w:rPr>
          <w:rFonts w:ascii="Times New Roman" w:eastAsia="Times New Roman" w:hAnsi="Times New Roman" w:cs="Times New Roman"/>
          <w:sz w:val="28"/>
          <w:szCs w:val="28"/>
          <w:lang w:val="kk-KZ" w:eastAsia="ru-RU"/>
        </w:rPr>
        <w:t>кәсіпорынның шикізатпен қамтамасыз етілуі</w:t>
      </w:r>
      <w:r w:rsidR="00DC7002" w:rsidRPr="00E74F2D">
        <w:rPr>
          <w:rFonts w:ascii="Times New Roman" w:eastAsia="Times New Roman" w:hAnsi="Times New Roman" w:cs="Times New Roman"/>
          <w:sz w:val="28"/>
          <w:szCs w:val="28"/>
          <w:lang w:val="kk-KZ" w:eastAsia="ru-RU"/>
        </w:rPr>
        <w:t>»</w:t>
      </w:r>
      <w:r w:rsidRPr="00E74F2D">
        <w:rPr>
          <w:rFonts w:ascii="Times New Roman" w:eastAsia="Times New Roman" w:hAnsi="Times New Roman" w:cs="Times New Roman"/>
          <w:sz w:val="28"/>
          <w:szCs w:val="28"/>
          <w:lang w:val="kk-KZ" w:eastAsia="ru-RU"/>
        </w:rPr>
        <w:t xml:space="preserve"> дайын өнім бойынша кәсіпорынның жобаланған қуатына есептелген шикізат мөлшерімен </w:t>
      </w:r>
      <w:r w:rsidRPr="00E74F2D">
        <w:rPr>
          <w:rFonts w:ascii="Times New Roman" w:eastAsia="Times New Roman" w:hAnsi="Times New Roman" w:cs="Times New Roman"/>
          <w:sz w:val="28"/>
          <w:szCs w:val="28"/>
          <w:lang w:val="kk-KZ" w:eastAsia="ru-RU"/>
        </w:rPr>
        <w:lastRenderedPageBreak/>
        <w:t>ұсынылады. Бұл жағдайда кәсіпорынды шикізаттың есептік санымен қамтамасыз ету бойынша ақпарат беру қажет (шикізатты жеткізуге арналған шарт).</w:t>
      </w:r>
    </w:p>
    <w:p w:rsidR="002A2974" w:rsidRPr="00E74F2D" w:rsidRDefault="00A377FD" w:rsidP="00102B1C">
      <w:pPr>
        <w:shd w:val="clear" w:color="auto" w:fill="FFFFFF"/>
        <w:spacing w:after="0" w:line="240" w:lineRule="auto"/>
        <w:jc w:val="both"/>
        <w:rPr>
          <w:rFonts w:ascii="Times New Roman" w:eastAsia="Times New Roman" w:hAnsi="Times New Roman" w:cs="Times New Roman"/>
          <w:sz w:val="28"/>
          <w:szCs w:val="28"/>
          <w:lang w:val="kk-KZ" w:eastAsia="ru-RU"/>
        </w:rPr>
      </w:pPr>
      <w:r w:rsidRPr="00E74F2D">
        <w:rPr>
          <w:rFonts w:ascii="Times New Roman" w:eastAsia="Times New Roman" w:hAnsi="Times New Roman" w:cs="Times New Roman"/>
          <w:sz w:val="28"/>
          <w:szCs w:val="28"/>
          <w:lang w:val="kk-KZ" w:eastAsia="ru-RU"/>
        </w:rPr>
        <w:t>Осы кіші бөлім бойынша жекелеген деректер (кәсіпорынға түсетін шикізат ассортименті, шикізатты алдын ала өңдеу тәсілі, шикізаттың алдыңғы және кейінгі жылдар ішінде жылдар бойынша жоспарлы және нақты түсімі, шикізатты жеткізетін кәсіпорындардың тізбесі, шикізатпен жабдықтау ауданының қашықтығы; шикізат құны, шикізатты әртүрлі жеткізушілерден жеткізу тәсілдері, олардың салыстырмалы сипатт</w:t>
      </w:r>
      <w:bookmarkStart w:id="0" w:name="_GoBack"/>
      <w:bookmarkEnd w:id="0"/>
      <w:r w:rsidRPr="00E74F2D">
        <w:rPr>
          <w:rFonts w:ascii="Times New Roman" w:eastAsia="Times New Roman" w:hAnsi="Times New Roman" w:cs="Times New Roman"/>
          <w:sz w:val="28"/>
          <w:szCs w:val="28"/>
          <w:lang w:val="kk-KZ" w:eastAsia="ru-RU"/>
        </w:rPr>
        <w:t xml:space="preserve">амасы) </w:t>
      </w:r>
      <w:r w:rsidR="00DC7002" w:rsidRPr="00E74F2D">
        <w:rPr>
          <w:rFonts w:ascii="Times New Roman" w:eastAsia="Times New Roman" w:hAnsi="Times New Roman" w:cs="Times New Roman"/>
          <w:sz w:val="28"/>
          <w:szCs w:val="28"/>
          <w:lang w:val="kk-KZ" w:eastAsia="ru-RU"/>
        </w:rPr>
        <w:t xml:space="preserve">1-ші </w:t>
      </w:r>
      <w:r w:rsidRPr="00E74F2D">
        <w:rPr>
          <w:rFonts w:ascii="Times New Roman" w:eastAsia="Times New Roman" w:hAnsi="Times New Roman" w:cs="Times New Roman"/>
          <w:sz w:val="28"/>
          <w:szCs w:val="28"/>
          <w:lang w:val="kk-KZ" w:eastAsia="ru-RU"/>
        </w:rPr>
        <w:t>кесте</w:t>
      </w:r>
      <w:r w:rsidR="00DC7002" w:rsidRPr="00E74F2D">
        <w:rPr>
          <w:rFonts w:ascii="Times New Roman" w:eastAsia="Times New Roman" w:hAnsi="Times New Roman" w:cs="Times New Roman"/>
          <w:sz w:val="28"/>
          <w:szCs w:val="28"/>
          <w:lang w:val="kk-KZ" w:eastAsia="ru-RU"/>
        </w:rPr>
        <w:t>де көрсетілген.</w:t>
      </w:r>
      <w:r w:rsidRPr="00E74F2D">
        <w:rPr>
          <w:rFonts w:ascii="Times New Roman" w:eastAsia="Times New Roman" w:hAnsi="Times New Roman" w:cs="Times New Roman"/>
          <w:sz w:val="28"/>
          <w:szCs w:val="28"/>
          <w:lang w:val="kk-KZ" w:eastAsia="ru-RU"/>
        </w:rPr>
        <w:t xml:space="preserve"> </w:t>
      </w:r>
    </w:p>
    <w:p w:rsidR="0036479F" w:rsidRPr="00E74F2D" w:rsidRDefault="00DC7002" w:rsidP="00102B1C">
      <w:pPr>
        <w:shd w:val="clear" w:color="auto" w:fill="FFFFFF"/>
        <w:spacing w:after="0" w:line="240" w:lineRule="auto"/>
        <w:rPr>
          <w:rFonts w:ascii="Times New Roman" w:eastAsia="Times New Roman" w:hAnsi="Times New Roman" w:cs="Times New Roman"/>
          <w:sz w:val="28"/>
          <w:szCs w:val="28"/>
          <w:lang w:val="kk-KZ" w:eastAsia="ru-RU"/>
        </w:rPr>
      </w:pPr>
      <w:r w:rsidRPr="00E74F2D">
        <w:rPr>
          <w:rFonts w:ascii="Times New Roman" w:eastAsia="Times New Roman" w:hAnsi="Times New Roman" w:cs="Times New Roman"/>
          <w:sz w:val="28"/>
          <w:szCs w:val="28"/>
          <w:lang w:val="kk-KZ" w:eastAsia="ru-RU"/>
        </w:rPr>
        <w:t>1-кесте-кәсіпорынның шикізат базасының сипаттамасы</w:t>
      </w:r>
    </w:p>
    <w:tbl>
      <w:tblPr>
        <w:tblStyle w:val="aa"/>
        <w:tblW w:w="0" w:type="auto"/>
        <w:tblInd w:w="150" w:type="dxa"/>
        <w:tblLook w:val="04A0" w:firstRow="1" w:lastRow="0" w:firstColumn="1" w:lastColumn="0" w:noHBand="0" w:noVBand="1"/>
      </w:tblPr>
      <w:tblGrid>
        <w:gridCol w:w="1376"/>
        <w:gridCol w:w="2392"/>
        <w:gridCol w:w="1881"/>
        <w:gridCol w:w="1892"/>
        <w:gridCol w:w="1880"/>
      </w:tblGrid>
      <w:tr w:rsidR="002A2974" w:rsidRPr="00E74F2D" w:rsidTr="002A2974">
        <w:tc>
          <w:tcPr>
            <w:tcW w:w="1376" w:type="dxa"/>
          </w:tcPr>
          <w:p w:rsidR="002A2974" w:rsidRPr="00E74F2D" w:rsidRDefault="00DC7002" w:rsidP="00102B1C">
            <w:pPr>
              <w:rPr>
                <w:rFonts w:ascii="Times New Roman" w:eastAsia="Times New Roman" w:hAnsi="Times New Roman" w:cs="Times New Roman"/>
                <w:sz w:val="24"/>
                <w:szCs w:val="24"/>
                <w:lang w:val="kk-KZ" w:eastAsia="ru-RU"/>
              </w:rPr>
            </w:pPr>
            <w:r w:rsidRPr="00E74F2D">
              <w:rPr>
                <w:rFonts w:ascii="Times New Roman" w:eastAsia="Times New Roman" w:hAnsi="Times New Roman" w:cs="Times New Roman"/>
                <w:sz w:val="24"/>
                <w:szCs w:val="24"/>
                <w:lang w:val="kk-KZ" w:eastAsia="ru-RU"/>
              </w:rPr>
              <w:t>Шикізат түрі</w:t>
            </w:r>
          </w:p>
        </w:tc>
        <w:tc>
          <w:tcPr>
            <w:tcW w:w="2398" w:type="dxa"/>
          </w:tcPr>
          <w:p w:rsidR="002A2974" w:rsidRPr="00E74F2D" w:rsidRDefault="00DC7002" w:rsidP="00102B1C">
            <w:pPr>
              <w:rPr>
                <w:rFonts w:ascii="Times New Roman" w:eastAsia="Times New Roman" w:hAnsi="Times New Roman" w:cs="Times New Roman"/>
                <w:sz w:val="24"/>
                <w:szCs w:val="24"/>
                <w:lang w:val="kk-KZ" w:eastAsia="ru-RU"/>
              </w:rPr>
            </w:pPr>
            <w:r w:rsidRPr="00E74F2D">
              <w:rPr>
                <w:rFonts w:ascii="Times New Roman" w:eastAsia="Times New Roman" w:hAnsi="Times New Roman" w:cs="Times New Roman"/>
                <w:sz w:val="24"/>
                <w:szCs w:val="24"/>
                <w:lang w:val="kk-KZ" w:eastAsia="ru-RU"/>
              </w:rPr>
              <w:t>Алдын ала өңдеу әдісі</w:t>
            </w:r>
          </w:p>
        </w:tc>
        <w:tc>
          <w:tcPr>
            <w:tcW w:w="1882" w:type="dxa"/>
          </w:tcPr>
          <w:p w:rsidR="002A2974" w:rsidRPr="00E74F2D" w:rsidRDefault="00DC7002" w:rsidP="00102B1C">
            <w:pPr>
              <w:rPr>
                <w:rFonts w:ascii="Times New Roman" w:eastAsia="Times New Roman" w:hAnsi="Times New Roman" w:cs="Times New Roman"/>
                <w:sz w:val="24"/>
                <w:szCs w:val="24"/>
                <w:lang w:val="kk-KZ" w:eastAsia="ru-RU"/>
              </w:rPr>
            </w:pPr>
            <w:r w:rsidRPr="00E74F2D">
              <w:rPr>
                <w:rFonts w:ascii="Times New Roman" w:eastAsia="Times New Roman" w:hAnsi="Times New Roman" w:cs="Times New Roman"/>
                <w:sz w:val="24"/>
                <w:szCs w:val="24"/>
                <w:lang w:val="kk-KZ" w:eastAsia="ru-RU"/>
              </w:rPr>
              <w:t>Шикізатты жеткізетін кәсіпорынның атауы</w:t>
            </w:r>
          </w:p>
        </w:tc>
        <w:tc>
          <w:tcPr>
            <w:tcW w:w="1882" w:type="dxa"/>
          </w:tcPr>
          <w:p w:rsidR="00DC7002" w:rsidRPr="00E74F2D" w:rsidRDefault="00DC7002" w:rsidP="00102B1C">
            <w:pPr>
              <w:rPr>
                <w:rFonts w:ascii="Times New Roman" w:eastAsia="Times New Roman" w:hAnsi="Times New Roman" w:cs="Times New Roman"/>
                <w:sz w:val="24"/>
                <w:szCs w:val="24"/>
                <w:lang w:val="kk-KZ" w:eastAsia="ru-RU"/>
              </w:rPr>
            </w:pPr>
            <w:r w:rsidRPr="00E74F2D">
              <w:rPr>
                <w:rFonts w:ascii="Times New Roman" w:eastAsia="Times New Roman" w:hAnsi="Times New Roman" w:cs="Times New Roman"/>
                <w:sz w:val="24"/>
                <w:szCs w:val="24"/>
                <w:lang w:val="kk-KZ" w:eastAsia="ru-RU"/>
              </w:rPr>
              <w:t>Жабдықталатын ауданның қашықтығы, км</w:t>
            </w:r>
          </w:p>
        </w:tc>
        <w:tc>
          <w:tcPr>
            <w:tcW w:w="1883" w:type="dxa"/>
          </w:tcPr>
          <w:p w:rsidR="002A2974" w:rsidRPr="00E74F2D" w:rsidRDefault="00DC7002" w:rsidP="00102B1C">
            <w:pPr>
              <w:rPr>
                <w:rFonts w:ascii="Times New Roman" w:eastAsia="Times New Roman" w:hAnsi="Times New Roman" w:cs="Times New Roman"/>
                <w:sz w:val="24"/>
                <w:szCs w:val="24"/>
                <w:lang w:val="kk-KZ" w:eastAsia="ru-RU"/>
              </w:rPr>
            </w:pPr>
            <w:r w:rsidRPr="00E74F2D">
              <w:rPr>
                <w:rFonts w:ascii="Times New Roman" w:eastAsia="Times New Roman" w:hAnsi="Times New Roman" w:cs="Times New Roman"/>
                <w:sz w:val="24"/>
                <w:szCs w:val="24"/>
                <w:lang w:val="kk-KZ" w:eastAsia="ru-RU"/>
              </w:rPr>
              <w:t>Масса бірлігінің бағасы, тг.</w:t>
            </w:r>
          </w:p>
        </w:tc>
      </w:tr>
      <w:tr w:rsidR="002A2974" w:rsidRPr="00E74F2D" w:rsidTr="002A2974">
        <w:tc>
          <w:tcPr>
            <w:tcW w:w="1376" w:type="dxa"/>
          </w:tcPr>
          <w:p w:rsidR="002A2974" w:rsidRPr="00E74F2D" w:rsidRDefault="002A2974" w:rsidP="00102B1C">
            <w:pPr>
              <w:rPr>
                <w:rFonts w:ascii="Times New Roman" w:eastAsia="Times New Roman" w:hAnsi="Times New Roman" w:cs="Times New Roman"/>
                <w:sz w:val="28"/>
                <w:szCs w:val="28"/>
                <w:lang w:val="kk-KZ" w:eastAsia="ru-RU"/>
              </w:rPr>
            </w:pPr>
          </w:p>
        </w:tc>
        <w:tc>
          <w:tcPr>
            <w:tcW w:w="2398" w:type="dxa"/>
          </w:tcPr>
          <w:p w:rsidR="002A2974" w:rsidRPr="00E74F2D" w:rsidRDefault="002A2974" w:rsidP="00102B1C">
            <w:pPr>
              <w:rPr>
                <w:rFonts w:ascii="Times New Roman" w:eastAsia="Times New Roman" w:hAnsi="Times New Roman" w:cs="Times New Roman"/>
                <w:sz w:val="28"/>
                <w:szCs w:val="28"/>
                <w:lang w:val="kk-KZ" w:eastAsia="ru-RU"/>
              </w:rPr>
            </w:pPr>
          </w:p>
        </w:tc>
        <w:tc>
          <w:tcPr>
            <w:tcW w:w="1882" w:type="dxa"/>
          </w:tcPr>
          <w:p w:rsidR="002A2974" w:rsidRPr="00E74F2D" w:rsidRDefault="002A2974" w:rsidP="00102B1C">
            <w:pPr>
              <w:rPr>
                <w:rFonts w:ascii="Times New Roman" w:eastAsia="Times New Roman" w:hAnsi="Times New Roman" w:cs="Times New Roman"/>
                <w:sz w:val="28"/>
                <w:szCs w:val="28"/>
                <w:lang w:val="kk-KZ" w:eastAsia="ru-RU"/>
              </w:rPr>
            </w:pPr>
          </w:p>
        </w:tc>
        <w:tc>
          <w:tcPr>
            <w:tcW w:w="1882" w:type="dxa"/>
          </w:tcPr>
          <w:p w:rsidR="002A2974" w:rsidRPr="00E74F2D" w:rsidRDefault="002A2974" w:rsidP="00102B1C">
            <w:pPr>
              <w:rPr>
                <w:rFonts w:ascii="Times New Roman" w:eastAsia="Times New Roman" w:hAnsi="Times New Roman" w:cs="Times New Roman"/>
                <w:sz w:val="28"/>
                <w:szCs w:val="28"/>
                <w:lang w:val="kk-KZ" w:eastAsia="ru-RU"/>
              </w:rPr>
            </w:pPr>
          </w:p>
        </w:tc>
        <w:tc>
          <w:tcPr>
            <w:tcW w:w="1883" w:type="dxa"/>
          </w:tcPr>
          <w:p w:rsidR="002A2974" w:rsidRPr="00E74F2D" w:rsidRDefault="002A2974" w:rsidP="00102B1C">
            <w:pPr>
              <w:rPr>
                <w:rFonts w:ascii="Times New Roman" w:eastAsia="Times New Roman" w:hAnsi="Times New Roman" w:cs="Times New Roman"/>
                <w:sz w:val="28"/>
                <w:szCs w:val="28"/>
                <w:lang w:val="kk-KZ" w:eastAsia="ru-RU"/>
              </w:rPr>
            </w:pPr>
          </w:p>
        </w:tc>
      </w:tr>
    </w:tbl>
    <w:p w:rsidR="002A2974" w:rsidRPr="00E74F2D" w:rsidRDefault="002A2974" w:rsidP="00102B1C">
      <w:pPr>
        <w:shd w:val="clear" w:color="auto" w:fill="FFFFFF"/>
        <w:spacing w:after="0" w:line="240" w:lineRule="auto"/>
        <w:rPr>
          <w:rFonts w:ascii="Times New Roman" w:eastAsia="Times New Roman" w:hAnsi="Times New Roman" w:cs="Times New Roman"/>
          <w:sz w:val="28"/>
          <w:szCs w:val="28"/>
          <w:lang w:val="kk-KZ" w:eastAsia="ru-RU"/>
        </w:rPr>
      </w:pPr>
    </w:p>
    <w:p w:rsidR="00D72C11" w:rsidRPr="00E74F2D" w:rsidRDefault="00DC7002" w:rsidP="00102B1C">
      <w:pPr>
        <w:shd w:val="clear" w:color="auto" w:fill="FFFFFF"/>
        <w:spacing w:after="0" w:line="240" w:lineRule="auto"/>
        <w:ind w:firstLine="709"/>
        <w:rPr>
          <w:rFonts w:ascii="Times New Roman" w:eastAsia="Times New Roman" w:hAnsi="Times New Roman" w:cs="Times New Roman"/>
          <w:sz w:val="28"/>
          <w:szCs w:val="28"/>
          <w:lang w:val="kk-KZ" w:eastAsia="ru-RU"/>
        </w:rPr>
      </w:pPr>
      <w:r w:rsidRPr="00E74F2D">
        <w:rPr>
          <w:rFonts w:ascii="Times New Roman" w:eastAsia="Times New Roman" w:hAnsi="Times New Roman" w:cs="Times New Roman"/>
          <w:sz w:val="28"/>
          <w:szCs w:val="28"/>
          <w:lang w:val="kk-KZ" w:eastAsia="ru-RU"/>
        </w:rPr>
        <w:t>Бақылау сұрақтары:</w:t>
      </w:r>
    </w:p>
    <w:p w:rsidR="00DC7002" w:rsidRPr="00E74F2D" w:rsidRDefault="006B57CE" w:rsidP="00102B1C">
      <w:pPr>
        <w:spacing w:after="0" w:line="240" w:lineRule="auto"/>
        <w:ind w:firstLine="709"/>
        <w:jc w:val="both"/>
        <w:rPr>
          <w:rFonts w:ascii="Times New Roman" w:hAnsi="Times New Roman" w:cs="Times New Roman"/>
          <w:sz w:val="28"/>
          <w:szCs w:val="28"/>
          <w:lang w:val="kk-KZ"/>
        </w:rPr>
      </w:pPr>
      <w:r w:rsidRPr="00E74F2D">
        <w:rPr>
          <w:rFonts w:ascii="Times New Roman" w:eastAsia="Times New Roman" w:hAnsi="Times New Roman" w:cs="Times New Roman"/>
          <w:sz w:val="28"/>
          <w:szCs w:val="28"/>
          <w:lang w:val="kk-KZ" w:eastAsia="ru-RU"/>
        </w:rPr>
        <w:t xml:space="preserve">1. </w:t>
      </w:r>
      <w:r w:rsidR="00DC7002" w:rsidRPr="00E74F2D">
        <w:rPr>
          <w:rFonts w:ascii="Times New Roman" w:hAnsi="Times New Roman" w:cs="Times New Roman"/>
          <w:sz w:val="28"/>
          <w:szCs w:val="28"/>
          <w:lang w:val="kk-KZ"/>
        </w:rPr>
        <w:t>Биотехнологиялық өндіріс дегеніміз не?</w:t>
      </w:r>
    </w:p>
    <w:p w:rsidR="00DC7002" w:rsidRPr="00E74F2D" w:rsidRDefault="00DC7002" w:rsidP="00102B1C">
      <w:pPr>
        <w:spacing w:after="0" w:line="240" w:lineRule="auto"/>
        <w:ind w:firstLine="709"/>
        <w:jc w:val="both"/>
        <w:rPr>
          <w:rFonts w:ascii="Times New Roman" w:hAnsi="Times New Roman" w:cs="Times New Roman"/>
          <w:sz w:val="28"/>
          <w:szCs w:val="28"/>
          <w:lang w:val="kk-KZ"/>
        </w:rPr>
      </w:pPr>
      <w:r w:rsidRPr="00E74F2D">
        <w:rPr>
          <w:rFonts w:ascii="Times New Roman" w:hAnsi="Times New Roman" w:cs="Times New Roman"/>
          <w:sz w:val="28"/>
          <w:szCs w:val="28"/>
          <w:lang w:val="kk-KZ"/>
        </w:rPr>
        <w:t>2. Биотехнологиялық өнімнің анықтаушы элементі қандай?</w:t>
      </w:r>
    </w:p>
    <w:p w:rsidR="00DC7002" w:rsidRPr="00E74F2D" w:rsidRDefault="00DC7002" w:rsidP="00102B1C">
      <w:pPr>
        <w:spacing w:after="0" w:line="240" w:lineRule="auto"/>
        <w:ind w:firstLine="709"/>
        <w:jc w:val="both"/>
        <w:rPr>
          <w:rFonts w:ascii="Times New Roman" w:hAnsi="Times New Roman" w:cs="Times New Roman"/>
          <w:sz w:val="28"/>
          <w:szCs w:val="28"/>
          <w:lang w:val="kk-KZ"/>
        </w:rPr>
      </w:pPr>
      <w:r w:rsidRPr="00E74F2D">
        <w:rPr>
          <w:rFonts w:ascii="Times New Roman" w:hAnsi="Times New Roman" w:cs="Times New Roman"/>
          <w:sz w:val="28"/>
          <w:szCs w:val="28"/>
          <w:lang w:val="kk-KZ"/>
        </w:rPr>
        <w:t>3. Биотехнологиялық өнеркәсіп</w:t>
      </w:r>
    </w:p>
    <w:p w:rsidR="00DC7002" w:rsidRPr="00E74F2D" w:rsidRDefault="00DC7002" w:rsidP="00102B1C">
      <w:pPr>
        <w:spacing w:after="0" w:line="240" w:lineRule="auto"/>
        <w:ind w:firstLine="709"/>
        <w:jc w:val="both"/>
        <w:rPr>
          <w:rFonts w:ascii="Times New Roman" w:hAnsi="Times New Roman" w:cs="Times New Roman"/>
          <w:sz w:val="28"/>
          <w:szCs w:val="28"/>
          <w:lang w:val="kk-KZ"/>
        </w:rPr>
      </w:pPr>
      <w:r w:rsidRPr="00E74F2D">
        <w:rPr>
          <w:rFonts w:ascii="Times New Roman" w:hAnsi="Times New Roman" w:cs="Times New Roman"/>
          <w:sz w:val="28"/>
          <w:szCs w:val="28"/>
          <w:lang w:val="kk-KZ"/>
        </w:rPr>
        <w:t>4. Тамақ өнеркәсібіндегі биотехнологиялық процестер</w:t>
      </w:r>
    </w:p>
    <w:p w:rsidR="00DC7002" w:rsidRPr="00E74F2D" w:rsidRDefault="00DC7002" w:rsidP="00102B1C">
      <w:pPr>
        <w:spacing w:after="0" w:line="240" w:lineRule="auto"/>
        <w:ind w:firstLine="709"/>
        <w:jc w:val="both"/>
        <w:rPr>
          <w:rFonts w:ascii="Times New Roman" w:hAnsi="Times New Roman" w:cs="Times New Roman"/>
          <w:sz w:val="28"/>
          <w:szCs w:val="28"/>
          <w:lang w:val="kk-KZ"/>
        </w:rPr>
      </w:pPr>
      <w:r w:rsidRPr="00E74F2D">
        <w:rPr>
          <w:rFonts w:ascii="Times New Roman" w:hAnsi="Times New Roman" w:cs="Times New Roman"/>
          <w:sz w:val="28"/>
          <w:szCs w:val="28"/>
          <w:lang w:val="kk-KZ"/>
        </w:rPr>
        <w:t>5. Тағам биотехнологиясының міндеттері</w:t>
      </w:r>
    </w:p>
    <w:p w:rsidR="00DC7002" w:rsidRPr="00E74F2D" w:rsidRDefault="00DC7002" w:rsidP="00102B1C">
      <w:pPr>
        <w:spacing w:after="0" w:line="240" w:lineRule="auto"/>
        <w:ind w:firstLine="709"/>
        <w:jc w:val="both"/>
        <w:rPr>
          <w:rFonts w:ascii="Times New Roman" w:hAnsi="Times New Roman" w:cs="Times New Roman"/>
          <w:sz w:val="28"/>
          <w:szCs w:val="28"/>
          <w:lang w:val="kk-KZ"/>
        </w:rPr>
      </w:pPr>
      <w:r w:rsidRPr="00E74F2D">
        <w:rPr>
          <w:rFonts w:ascii="Times New Roman" w:hAnsi="Times New Roman" w:cs="Times New Roman"/>
          <w:sz w:val="28"/>
          <w:szCs w:val="28"/>
          <w:lang w:val="kk-KZ"/>
        </w:rPr>
        <w:t>6. Кәсіпорынның жобалық қуаты туралы түсінік</w:t>
      </w:r>
    </w:p>
    <w:p w:rsidR="00DC7002" w:rsidRPr="00E74F2D" w:rsidRDefault="00DC7002" w:rsidP="00102B1C">
      <w:pPr>
        <w:spacing w:after="0" w:line="240" w:lineRule="auto"/>
        <w:ind w:firstLine="709"/>
        <w:jc w:val="both"/>
        <w:rPr>
          <w:rFonts w:ascii="Times New Roman" w:hAnsi="Times New Roman" w:cs="Times New Roman"/>
          <w:sz w:val="28"/>
          <w:szCs w:val="28"/>
          <w:lang w:val="kk-KZ"/>
        </w:rPr>
      </w:pPr>
      <w:r w:rsidRPr="00E74F2D">
        <w:rPr>
          <w:rFonts w:ascii="Times New Roman" w:hAnsi="Times New Roman" w:cs="Times New Roman"/>
          <w:sz w:val="28"/>
          <w:szCs w:val="28"/>
          <w:lang w:val="kk-KZ"/>
        </w:rPr>
        <w:t>7. Кәсіпорынның жобалық қуатын есептеу қалай жүзеге асырылады?</w:t>
      </w:r>
    </w:p>
    <w:p w:rsidR="006B57CE" w:rsidRPr="00E74F2D" w:rsidRDefault="00DC7002" w:rsidP="00102B1C">
      <w:pPr>
        <w:spacing w:after="0" w:line="240" w:lineRule="auto"/>
        <w:ind w:firstLine="709"/>
        <w:jc w:val="both"/>
        <w:rPr>
          <w:rFonts w:ascii="Times New Roman" w:eastAsia="Times New Roman" w:hAnsi="Times New Roman" w:cs="Times New Roman"/>
          <w:sz w:val="28"/>
          <w:szCs w:val="28"/>
          <w:lang w:val="kk-KZ" w:eastAsia="ru-RU"/>
        </w:rPr>
      </w:pPr>
      <w:r w:rsidRPr="00E74F2D">
        <w:rPr>
          <w:rFonts w:ascii="Times New Roman" w:hAnsi="Times New Roman" w:cs="Times New Roman"/>
          <w:sz w:val="28"/>
          <w:szCs w:val="28"/>
          <w:lang w:val="kk-KZ"/>
        </w:rPr>
        <w:t>8. Кәсіпорынның жобалық қуатын есептеу негізінде шығарылатын өнімнің ассортиментін таңдау қалай жүзеге асырылады?</w:t>
      </w:r>
    </w:p>
    <w:sectPr w:rsidR="006B57CE" w:rsidRPr="00E74F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BalticaKazakh">
    <w:altName w:val="Courier New"/>
    <w:charset w:val="00"/>
    <w:family w:val="swiss"/>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675FF5"/>
    <w:multiLevelType w:val="hybridMultilevel"/>
    <w:tmpl w:val="2A1489E4"/>
    <w:lvl w:ilvl="0" w:tplc="0B2E45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EE15E32"/>
    <w:multiLevelType w:val="multilevel"/>
    <w:tmpl w:val="DE7CD6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1313BFB"/>
    <w:multiLevelType w:val="hybridMultilevel"/>
    <w:tmpl w:val="8EA83A54"/>
    <w:lvl w:ilvl="0" w:tplc="0B2E4548">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46C1B51"/>
    <w:multiLevelType w:val="multilevel"/>
    <w:tmpl w:val="539AB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8864421"/>
    <w:multiLevelType w:val="multilevel"/>
    <w:tmpl w:val="EAF2D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D7F"/>
    <w:rsid w:val="0004372F"/>
    <w:rsid w:val="000B2F9D"/>
    <w:rsid w:val="000D2941"/>
    <w:rsid w:val="000E1CB0"/>
    <w:rsid w:val="00102B1C"/>
    <w:rsid w:val="00120BF5"/>
    <w:rsid w:val="00157865"/>
    <w:rsid w:val="00184691"/>
    <w:rsid w:val="002218CF"/>
    <w:rsid w:val="002615D1"/>
    <w:rsid w:val="00280BA5"/>
    <w:rsid w:val="002A2974"/>
    <w:rsid w:val="002A5879"/>
    <w:rsid w:val="00326237"/>
    <w:rsid w:val="00361410"/>
    <w:rsid w:val="0036479F"/>
    <w:rsid w:val="004037B8"/>
    <w:rsid w:val="00415602"/>
    <w:rsid w:val="0044143D"/>
    <w:rsid w:val="004414B7"/>
    <w:rsid w:val="004777AC"/>
    <w:rsid w:val="004D3A55"/>
    <w:rsid w:val="005448FB"/>
    <w:rsid w:val="00562D3F"/>
    <w:rsid w:val="005F34B8"/>
    <w:rsid w:val="00627A1D"/>
    <w:rsid w:val="00691EC3"/>
    <w:rsid w:val="006B0A0A"/>
    <w:rsid w:val="006B57CE"/>
    <w:rsid w:val="00740643"/>
    <w:rsid w:val="007819C8"/>
    <w:rsid w:val="00860D71"/>
    <w:rsid w:val="00875D08"/>
    <w:rsid w:val="008F0864"/>
    <w:rsid w:val="008F48A2"/>
    <w:rsid w:val="00906655"/>
    <w:rsid w:val="0094507A"/>
    <w:rsid w:val="009B0ED0"/>
    <w:rsid w:val="009E47E3"/>
    <w:rsid w:val="009E74EB"/>
    <w:rsid w:val="00A23842"/>
    <w:rsid w:val="00A377FD"/>
    <w:rsid w:val="00A460FA"/>
    <w:rsid w:val="00A74138"/>
    <w:rsid w:val="00A82C84"/>
    <w:rsid w:val="00A96A62"/>
    <w:rsid w:val="00B60AB4"/>
    <w:rsid w:val="00BB7D3D"/>
    <w:rsid w:val="00BC4624"/>
    <w:rsid w:val="00BD4D7F"/>
    <w:rsid w:val="00BF0083"/>
    <w:rsid w:val="00BF4F71"/>
    <w:rsid w:val="00C07ADA"/>
    <w:rsid w:val="00C37635"/>
    <w:rsid w:val="00C51DCF"/>
    <w:rsid w:val="00C65C2C"/>
    <w:rsid w:val="00C73D84"/>
    <w:rsid w:val="00C84672"/>
    <w:rsid w:val="00D441AB"/>
    <w:rsid w:val="00D72C11"/>
    <w:rsid w:val="00DA36F2"/>
    <w:rsid w:val="00DB5249"/>
    <w:rsid w:val="00DC7002"/>
    <w:rsid w:val="00DD4D4B"/>
    <w:rsid w:val="00E0747C"/>
    <w:rsid w:val="00E34AB5"/>
    <w:rsid w:val="00E500E7"/>
    <w:rsid w:val="00E5021F"/>
    <w:rsid w:val="00E63706"/>
    <w:rsid w:val="00E74F2D"/>
    <w:rsid w:val="00E84D5C"/>
    <w:rsid w:val="00EB5A4E"/>
    <w:rsid w:val="00EC7095"/>
    <w:rsid w:val="00EF0512"/>
    <w:rsid w:val="00EF5A80"/>
    <w:rsid w:val="00F06E89"/>
    <w:rsid w:val="00F11C8A"/>
    <w:rsid w:val="00F7376A"/>
    <w:rsid w:val="00F80EE8"/>
    <w:rsid w:val="00F949C7"/>
    <w:rsid w:val="00F94E4A"/>
    <w:rsid w:val="00FA689D"/>
    <w:rsid w:val="00FE00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3842"/>
    <w:pPr>
      <w:ind w:left="720"/>
      <w:contextualSpacing/>
    </w:pPr>
  </w:style>
  <w:style w:type="character" w:styleId="a4">
    <w:name w:val="Strong"/>
    <w:basedOn w:val="a0"/>
    <w:uiPriority w:val="22"/>
    <w:qFormat/>
    <w:rsid w:val="0004372F"/>
    <w:rPr>
      <w:b/>
      <w:bCs/>
    </w:rPr>
  </w:style>
  <w:style w:type="paragraph" w:styleId="a5">
    <w:name w:val="Normal (Web)"/>
    <w:basedOn w:val="a"/>
    <w:uiPriority w:val="99"/>
    <w:unhideWhenUsed/>
    <w:rsid w:val="00562D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562D3F"/>
    <w:rPr>
      <w:color w:val="0000FF"/>
      <w:u w:val="single"/>
    </w:rPr>
  </w:style>
  <w:style w:type="character" w:styleId="a7">
    <w:name w:val="Emphasis"/>
    <w:basedOn w:val="a0"/>
    <w:uiPriority w:val="20"/>
    <w:qFormat/>
    <w:rsid w:val="00FE003A"/>
    <w:rPr>
      <w:i/>
      <w:iCs/>
    </w:rPr>
  </w:style>
  <w:style w:type="paragraph" w:styleId="a8">
    <w:name w:val="Body Text Indent"/>
    <w:basedOn w:val="a"/>
    <w:link w:val="a9"/>
    <w:semiHidden/>
    <w:rsid w:val="00326237"/>
    <w:pPr>
      <w:widowControl w:val="0"/>
      <w:spacing w:after="0" w:line="240" w:lineRule="auto"/>
      <w:ind w:firstLine="425"/>
      <w:jc w:val="both"/>
    </w:pPr>
    <w:rPr>
      <w:rFonts w:ascii="BalticaKazakh" w:eastAsia="Times New Roman" w:hAnsi="BalticaKazakh" w:cs="Times New Roman"/>
      <w:sz w:val="24"/>
      <w:szCs w:val="20"/>
      <w:lang w:eastAsia="ru-RU"/>
    </w:rPr>
  </w:style>
  <w:style w:type="character" w:customStyle="1" w:styleId="a9">
    <w:name w:val="Основной текст с отступом Знак"/>
    <w:basedOn w:val="a0"/>
    <w:link w:val="a8"/>
    <w:semiHidden/>
    <w:rsid w:val="00326237"/>
    <w:rPr>
      <w:rFonts w:ascii="BalticaKazakh" w:eastAsia="Times New Roman" w:hAnsi="BalticaKazakh" w:cs="Times New Roman"/>
      <w:sz w:val="24"/>
      <w:szCs w:val="20"/>
      <w:lang w:eastAsia="ru-RU"/>
    </w:rPr>
  </w:style>
  <w:style w:type="paragraph" w:customStyle="1" w:styleId="stk-reset">
    <w:name w:val="stk-reset"/>
    <w:basedOn w:val="a"/>
    <w:rsid w:val="00C376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k-theme26309mb05">
    <w:name w:val="stk-theme_26309__mb_05"/>
    <w:basedOn w:val="a"/>
    <w:rsid w:val="00E34AB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a">
    <w:name w:val="Table Grid"/>
    <w:basedOn w:val="a1"/>
    <w:uiPriority w:val="59"/>
    <w:rsid w:val="002A29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875D08"/>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875D0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3842"/>
    <w:pPr>
      <w:ind w:left="720"/>
      <w:contextualSpacing/>
    </w:pPr>
  </w:style>
  <w:style w:type="character" w:styleId="a4">
    <w:name w:val="Strong"/>
    <w:basedOn w:val="a0"/>
    <w:uiPriority w:val="22"/>
    <w:qFormat/>
    <w:rsid w:val="0004372F"/>
    <w:rPr>
      <w:b/>
      <w:bCs/>
    </w:rPr>
  </w:style>
  <w:style w:type="paragraph" w:styleId="a5">
    <w:name w:val="Normal (Web)"/>
    <w:basedOn w:val="a"/>
    <w:uiPriority w:val="99"/>
    <w:unhideWhenUsed/>
    <w:rsid w:val="00562D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562D3F"/>
    <w:rPr>
      <w:color w:val="0000FF"/>
      <w:u w:val="single"/>
    </w:rPr>
  </w:style>
  <w:style w:type="character" w:styleId="a7">
    <w:name w:val="Emphasis"/>
    <w:basedOn w:val="a0"/>
    <w:uiPriority w:val="20"/>
    <w:qFormat/>
    <w:rsid w:val="00FE003A"/>
    <w:rPr>
      <w:i/>
      <w:iCs/>
    </w:rPr>
  </w:style>
  <w:style w:type="paragraph" w:styleId="a8">
    <w:name w:val="Body Text Indent"/>
    <w:basedOn w:val="a"/>
    <w:link w:val="a9"/>
    <w:semiHidden/>
    <w:rsid w:val="00326237"/>
    <w:pPr>
      <w:widowControl w:val="0"/>
      <w:spacing w:after="0" w:line="240" w:lineRule="auto"/>
      <w:ind w:firstLine="425"/>
      <w:jc w:val="both"/>
    </w:pPr>
    <w:rPr>
      <w:rFonts w:ascii="BalticaKazakh" w:eastAsia="Times New Roman" w:hAnsi="BalticaKazakh" w:cs="Times New Roman"/>
      <w:sz w:val="24"/>
      <w:szCs w:val="20"/>
      <w:lang w:eastAsia="ru-RU"/>
    </w:rPr>
  </w:style>
  <w:style w:type="character" w:customStyle="1" w:styleId="a9">
    <w:name w:val="Основной текст с отступом Знак"/>
    <w:basedOn w:val="a0"/>
    <w:link w:val="a8"/>
    <w:semiHidden/>
    <w:rsid w:val="00326237"/>
    <w:rPr>
      <w:rFonts w:ascii="BalticaKazakh" w:eastAsia="Times New Roman" w:hAnsi="BalticaKazakh" w:cs="Times New Roman"/>
      <w:sz w:val="24"/>
      <w:szCs w:val="20"/>
      <w:lang w:eastAsia="ru-RU"/>
    </w:rPr>
  </w:style>
  <w:style w:type="paragraph" w:customStyle="1" w:styleId="stk-reset">
    <w:name w:val="stk-reset"/>
    <w:basedOn w:val="a"/>
    <w:rsid w:val="00C376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k-theme26309mb05">
    <w:name w:val="stk-theme_26309__mb_05"/>
    <w:basedOn w:val="a"/>
    <w:rsid w:val="00E34AB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a">
    <w:name w:val="Table Grid"/>
    <w:basedOn w:val="a1"/>
    <w:uiPriority w:val="59"/>
    <w:rsid w:val="002A29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875D08"/>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875D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17429">
      <w:bodyDiv w:val="1"/>
      <w:marLeft w:val="0"/>
      <w:marRight w:val="0"/>
      <w:marTop w:val="0"/>
      <w:marBottom w:val="0"/>
      <w:divBdr>
        <w:top w:val="none" w:sz="0" w:space="0" w:color="auto"/>
        <w:left w:val="none" w:sz="0" w:space="0" w:color="auto"/>
        <w:bottom w:val="none" w:sz="0" w:space="0" w:color="auto"/>
        <w:right w:val="none" w:sz="0" w:space="0" w:color="auto"/>
      </w:divBdr>
    </w:div>
    <w:div w:id="384908968">
      <w:bodyDiv w:val="1"/>
      <w:marLeft w:val="0"/>
      <w:marRight w:val="0"/>
      <w:marTop w:val="0"/>
      <w:marBottom w:val="0"/>
      <w:divBdr>
        <w:top w:val="none" w:sz="0" w:space="0" w:color="auto"/>
        <w:left w:val="none" w:sz="0" w:space="0" w:color="auto"/>
        <w:bottom w:val="none" w:sz="0" w:space="0" w:color="auto"/>
        <w:right w:val="none" w:sz="0" w:space="0" w:color="auto"/>
      </w:divBdr>
    </w:div>
    <w:div w:id="624000654">
      <w:bodyDiv w:val="1"/>
      <w:marLeft w:val="0"/>
      <w:marRight w:val="0"/>
      <w:marTop w:val="0"/>
      <w:marBottom w:val="0"/>
      <w:divBdr>
        <w:top w:val="none" w:sz="0" w:space="0" w:color="auto"/>
        <w:left w:val="none" w:sz="0" w:space="0" w:color="auto"/>
        <w:bottom w:val="none" w:sz="0" w:space="0" w:color="auto"/>
        <w:right w:val="none" w:sz="0" w:space="0" w:color="auto"/>
      </w:divBdr>
    </w:div>
    <w:div w:id="720516669">
      <w:bodyDiv w:val="1"/>
      <w:marLeft w:val="0"/>
      <w:marRight w:val="0"/>
      <w:marTop w:val="0"/>
      <w:marBottom w:val="0"/>
      <w:divBdr>
        <w:top w:val="none" w:sz="0" w:space="0" w:color="auto"/>
        <w:left w:val="none" w:sz="0" w:space="0" w:color="auto"/>
        <w:bottom w:val="none" w:sz="0" w:space="0" w:color="auto"/>
        <w:right w:val="none" w:sz="0" w:space="0" w:color="auto"/>
      </w:divBdr>
    </w:div>
    <w:div w:id="1051267324">
      <w:bodyDiv w:val="1"/>
      <w:marLeft w:val="0"/>
      <w:marRight w:val="0"/>
      <w:marTop w:val="0"/>
      <w:marBottom w:val="0"/>
      <w:divBdr>
        <w:top w:val="none" w:sz="0" w:space="0" w:color="auto"/>
        <w:left w:val="none" w:sz="0" w:space="0" w:color="auto"/>
        <w:bottom w:val="none" w:sz="0" w:space="0" w:color="auto"/>
        <w:right w:val="none" w:sz="0" w:space="0" w:color="auto"/>
      </w:divBdr>
    </w:div>
    <w:div w:id="1052117789">
      <w:bodyDiv w:val="1"/>
      <w:marLeft w:val="0"/>
      <w:marRight w:val="0"/>
      <w:marTop w:val="0"/>
      <w:marBottom w:val="0"/>
      <w:divBdr>
        <w:top w:val="none" w:sz="0" w:space="0" w:color="auto"/>
        <w:left w:val="none" w:sz="0" w:space="0" w:color="auto"/>
        <w:bottom w:val="none" w:sz="0" w:space="0" w:color="auto"/>
        <w:right w:val="none" w:sz="0" w:space="0" w:color="auto"/>
      </w:divBdr>
    </w:div>
    <w:div w:id="1115249832">
      <w:bodyDiv w:val="1"/>
      <w:marLeft w:val="0"/>
      <w:marRight w:val="0"/>
      <w:marTop w:val="0"/>
      <w:marBottom w:val="0"/>
      <w:divBdr>
        <w:top w:val="none" w:sz="0" w:space="0" w:color="auto"/>
        <w:left w:val="none" w:sz="0" w:space="0" w:color="auto"/>
        <w:bottom w:val="none" w:sz="0" w:space="0" w:color="auto"/>
        <w:right w:val="none" w:sz="0" w:space="0" w:color="auto"/>
      </w:divBdr>
    </w:div>
    <w:div w:id="1381662485">
      <w:bodyDiv w:val="1"/>
      <w:marLeft w:val="0"/>
      <w:marRight w:val="0"/>
      <w:marTop w:val="0"/>
      <w:marBottom w:val="0"/>
      <w:divBdr>
        <w:top w:val="none" w:sz="0" w:space="0" w:color="auto"/>
        <w:left w:val="none" w:sz="0" w:space="0" w:color="auto"/>
        <w:bottom w:val="none" w:sz="0" w:space="0" w:color="auto"/>
        <w:right w:val="none" w:sz="0" w:space="0" w:color="auto"/>
      </w:divBdr>
    </w:div>
    <w:div w:id="1600260203">
      <w:bodyDiv w:val="1"/>
      <w:marLeft w:val="0"/>
      <w:marRight w:val="0"/>
      <w:marTop w:val="0"/>
      <w:marBottom w:val="0"/>
      <w:divBdr>
        <w:top w:val="none" w:sz="0" w:space="0" w:color="auto"/>
        <w:left w:val="none" w:sz="0" w:space="0" w:color="auto"/>
        <w:bottom w:val="none" w:sz="0" w:space="0" w:color="auto"/>
        <w:right w:val="none" w:sz="0" w:space="0" w:color="auto"/>
      </w:divBdr>
    </w:div>
    <w:div w:id="1664775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microsoft.com/office/2007/relationships/stylesWithEffects" Target="stylesWithEffect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2268</Words>
  <Characters>12934</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Клара</dc:creator>
  <cp:lastModifiedBy>Клара</cp:lastModifiedBy>
  <cp:revision>3</cp:revision>
  <dcterms:created xsi:type="dcterms:W3CDTF">2023-11-09T07:11:00Z</dcterms:created>
  <dcterms:modified xsi:type="dcterms:W3CDTF">2023-11-09T07:19:00Z</dcterms:modified>
</cp:coreProperties>
</file>