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F4" w:rsidRPr="009066F4" w:rsidRDefault="001C7BC2" w:rsidP="00B67B32">
      <w:pPr>
        <w:spacing w:after="0"/>
        <w:ind w:firstLine="709"/>
        <w:jc w:val="both"/>
        <w:outlineLvl w:val="0"/>
        <w:rPr>
          <w:rFonts w:ascii="Times New Roman" w:eastAsia="Times New Roman" w:hAnsi="Times New Roman" w:cs="Times New Roman"/>
          <w:color w:val="000000"/>
          <w:sz w:val="28"/>
          <w:szCs w:val="28"/>
          <w:lang w:val="kk-KZ" w:eastAsia="ru-RU"/>
        </w:rPr>
      </w:pPr>
      <w:r w:rsidRPr="009066F4">
        <w:rPr>
          <w:rFonts w:ascii="Times New Roman" w:eastAsia="Times New Roman" w:hAnsi="Times New Roman" w:cs="Times New Roman"/>
          <w:color w:val="000000"/>
          <w:sz w:val="28"/>
          <w:szCs w:val="28"/>
          <w:lang w:val="kk-KZ" w:eastAsia="ru-RU"/>
        </w:rPr>
        <w:t xml:space="preserve">Тәжірибелік сабақ № </w:t>
      </w:r>
      <w:r w:rsidR="009066F4" w:rsidRPr="009066F4">
        <w:rPr>
          <w:rFonts w:ascii="Times New Roman" w:eastAsia="Times New Roman" w:hAnsi="Times New Roman" w:cs="Times New Roman"/>
          <w:color w:val="000000"/>
          <w:sz w:val="28"/>
          <w:szCs w:val="28"/>
          <w:lang w:val="kk-KZ" w:eastAsia="ru-RU"/>
        </w:rPr>
        <w:t>5</w:t>
      </w:r>
    </w:p>
    <w:p w:rsidR="002D7540" w:rsidRPr="009066F4" w:rsidRDefault="001C7BC2" w:rsidP="00B67B32">
      <w:pPr>
        <w:spacing w:after="0"/>
        <w:ind w:firstLine="709"/>
        <w:jc w:val="both"/>
        <w:outlineLvl w:val="0"/>
        <w:rPr>
          <w:rFonts w:ascii="Times New Roman" w:hAnsi="Times New Roman" w:cs="Times New Roman"/>
          <w:color w:val="000000"/>
          <w:sz w:val="28"/>
          <w:szCs w:val="28"/>
          <w:lang w:val="kk-KZ"/>
        </w:rPr>
      </w:pPr>
      <w:r w:rsidRPr="009066F4">
        <w:rPr>
          <w:rFonts w:ascii="Times New Roman" w:eastAsia="Times New Roman" w:hAnsi="Times New Roman" w:cs="Times New Roman"/>
          <w:color w:val="000000"/>
          <w:sz w:val="28"/>
          <w:szCs w:val="28"/>
          <w:lang w:val="kk-KZ" w:eastAsia="ru-RU"/>
        </w:rPr>
        <w:t xml:space="preserve">Тақырыбы: </w:t>
      </w:r>
      <w:r w:rsidR="00584A00" w:rsidRPr="009066F4">
        <w:rPr>
          <w:rFonts w:ascii="Times New Roman" w:hAnsi="Times New Roman" w:cs="Times New Roman"/>
          <w:color w:val="000000"/>
          <w:sz w:val="28"/>
          <w:szCs w:val="28"/>
          <w:lang w:val="kk-KZ"/>
        </w:rPr>
        <w:t>Биотехнологиялық өндіріске арналған құрал-жабдықтарды есептеу</w:t>
      </w:r>
      <w:r w:rsidRPr="009066F4">
        <w:rPr>
          <w:rFonts w:ascii="Times New Roman" w:eastAsia="Times New Roman" w:hAnsi="Times New Roman" w:cs="Times New Roman"/>
          <w:color w:val="000000"/>
          <w:sz w:val="28"/>
          <w:szCs w:val="28"/>
          <w:lang w:val="kk-KZ" w:eastAsia="ru-RU"/>
        </w:rPr>
        <w:t>.</w:t>
      </w:r>
    </w:p>
    <w:p w:rsidR="001C7BC2" w:rsidRPr="009066F4" w:rsidRDefault="001C7BC2" w:rsidP="00E62164">
      <w:pPr>
        <w:spacing w:after="0"/>
        <w:ind w:firstLine="709"/>
        <w:jc w:val="both"/>
        <w:outlineLvl w:val="0"/>
        <w:rPr>
          <w:rFonts w:ascii="Times New Roman" w:hAnsi="Times New Roman" w:cs="Times New Roman"/>
          <w:color w:val="000000"/>
          <w:sz w:val="28"/>
          <w:szCs w:val="28"/>
          <w:lang w:val="kk-KZ"/>
        </w:rPr>
      </w:pPr>
      <w:r w:rsidRPr="009066F4">
        <w:rPr>
          <w:rFonts w:ascii="Times New Roman" w:hAnsi="Times New Roman" w:cs="Times New Roman"/>
          <w:color w:val="000000"/>
          <w:sz w:val="28"/>
          <w:szCs w:val="28"/>
          <w:lang w:val="kk-KZ"/>
        </w:rPr>
        <w:t xml:space="preserve">Сабақтың мақсаты: </w:t>
      </w:r>
      <w:r w:rsidR="00E62164" w:rsidRPr="009066F4">
        <w:rPr>
          <w:rFonts w:ascii="Times New Roman" w:hAnsi="Times New Roman" w:cs="Times New Roman"/>
          <w:color w:val="000000"/>
          <w:sz w:val="28"/>
          <w:szCs w:val="28"/>
          <w:lang w:val="kk-KZ"/>
        </w:rPr>
        <w:t>биотехнологиялық жабдықтарды есептеу әдістерін көрсете білу</w:t>
      </w:r>
    </w:p>
    <w:p w:rsidR="001C7BC2" w:rsidRPr="009066F4" w:rsidRDefault="001C7BC2" w:rsidP="00C35F87">
      <w:pPr>
        <w:spacing w:after="0" w:line="240" w:lineRule="auto"/>
        <w:ind w:firstLine="709"/>
        <w:jc w:val="both"/>
        <w:rPr>
          <w:rFonts w:ascii="Times New Roman" w:hAnsi="Times New Roman" w:cs="Times New Roman"/>
          <w:color w:val="000000"/>
          <w:sz w:val="28"/>
          <w:szCs w:val="28"/>
          <w:lang w:val="kk-KZ"/>
        </w:rPr>
      </w:pPr>
      <w:r w:rsidRPr="009066F4">
        <w:rPr>
          <w:rFonts w:ascii="Times New Roman" w:hAnsi="Times New Roman" w:cs="Times New Roman"/>
          <w:color w:val="000000"/>
          <w:sz w:val="28"/>
          <w:szCs w:val="28"/>
          <w:lang w:val="kk-KZ"/>
        </w:rPr>
        <w:t>Негізгі сұрақтар:</w:t>
      </w:r>
    </w:p>
    <w:p w:rsidR="00E62164" w:rsidRPr="009066F4" w:rsidRDefault="00C35F87" w:rsidP="00E62164">
      <w:pPr>
        <w:spacing w:after="0" w:line="240" w:lineRule="auto"/>
        <w:ind w:firstLine="709"/>
        <w:rPr>
          <w:rFonts w:ascii="Times New Roman" w:eastAsia="Times New Roman" w:hAnsi="Times New Roman"/>
          <w:color w:val="000000"/>
          <w:sz w:val="28"/>
          <w:szCs w:val="28"/>
          <w:lang w:val="kk-KZ"/>
        </w:rPr>
      </w:pPr>
      <w:r w:rsidRPr="009066F4">
        <w:rPr>
          <w:rFonts w:ascii="Times New Roman" w:eastAsia="Times New Roman" w:hAnsi="Times New Roman"/>
          <w:color w:val="000000"/>
          <w:sz w:val="28"/>
          <w:szCs w:val="28"/>
          <w:lang w:val="kk-KZ"/>
        </w:rPr>
        <w:t xml:space="preserve">1. </w:t>
      </w:r>
      <w:r w:rsidR="00E62164" w:rsidRPr="009066F4">
        <w:rPr>
          <w:rFonts w:ascii="Times New Roman" w:eastAsia="Times New Roman" w:hAnsi="Times New Roman"/>
          <w:color w:val="000000"/>
          <w:sz w:val="28"/>
          <w:szCs w:val="28"/>
          <w:lang w:val="kk-KZ"/>
        </w:rPr>
        <w:t>Биореакторларды есептеу әдістері</w:t>
      </w:r>
    </w:p>
    <w:p w:rsidR="00E62164" w:rsidRPr="009066F4" w:rsidRDefault="00E62164" w:rsidP="00E62164">
      <w:pPr>
        <w:spacing w:after="0" w:line="240" w:lineRule="auto"/>
        <w:ind w:firstLine="709"/>
        <w:rPr>
          <w:rFonts w:ascii="Times New Roman" w:eastAsia="Times New Roman" w:hAnsi="Times New Roman"/>
          <w:color w:val="000000"/>
          <w:sz w:val="28"/>
          <w:szCs w:val="28"/>
          <w:lang w:val="kk-KZ"/>
        </w:rPr>
      </w:pPr>
      <w:r w:rsidRPr="009066F4">
        <w:rPr>
          <w:rFonts w:ascii="Times New Roman" w:eastAsia="Times New Roman" w:hAnsi="Times New Roman"/>
          <w:color w:val="000000"/>
          <w:sz w:val="28"/>
          <w:szCs w:val="28"/>
          <w:lang w:val="kk-KZ"/>
        </w:rPr>
        <w:t>2. Биореакторлардың жылу алмастырғышын есептеу әдістері</w:t>
      </w:r>
    </w:p>
    <w:p w:rsidR="00E62164" w:rsidRPr="009066F4" w:rsidRDefault="00E62164" w:rsidP="00E62164">
      <w:pPr>
        <w:spacing w:after="0" w:line="240" w:lineRule="auto"/>
        <w:ind w:firstLine="709"/>
        <w:rPr>
          <w:rFonts w:ascii="Times New Roman" w:hAnsi="Times New Roman"/>
          <w:sz w:val="28"/>
          <w:szCs w:val="28"/>
          <w:lang w:val="kk-KZ"/>
        </w:rPr>
      </w:pPr>
      <w:r w:rsidRPr="009066F4">
        <w:rPr>
          <w:rFonts w:ascii="Times New Roman" w:eastAsia="Times New Roman" w:hAnsi="Times New Roman"/>
          <w:color w:val="000000"/>
          <w:sz w:val="28"/>
          <w:szCs w:val="28"/>
          <w:lang w:val="kk-KZ"/>
        </w:rPr>
        <w:t>3. Адсорбциялық аппаратураны есептеу әдістері</w:t>
      </w:r>
    </w:p>
    <w:p w:rsidR="00E62164" w:rsidRPr="009066F4" w:rsidRDefault="00E62164" w:rsidP="00E62164">
      <w:pPr>
        <w:spacing w:after="0" w:line="240" w:lineRule="auto"/>
        <w:ind w:firstLine="709"/>
        <w:rPr>
          <w:rFonts w:ascii="Times New Roman" w:hAnsi="Times New Roman"/>
          <w:sz w:val="28"/>
          <w:szCs w:val="28"/>
          <w:lang w:val="kk-KZ"/>
        </w:rPr>
      </w:pPr>
      <w:r w:rsidRPr="009066F4">
        <w:rPr>
          <w:rFonts w:ascii="Times New Roman" w:hAnsi="Times New Roman"/>
          <w:sz w:val="28"/>
          <w:szCs w:val="28"/>
          <w:lang w:val="kk-KZ"/>
        </w:rPr>
        <w:t xml:space="preserve">4. </w:t>
      </w:r>
      <w:r w:rsidRPr="009066F4">
        <w:rPr>
          <w:rFonts w:ascii="Times New Roman" w:eastAsia="Times New Roman" w:hAnsi="Times New Roman"/>
          <w:color w:val="000000"/>
          <w:sz w:val="28"/>
          <w:szCs w:val="28"/>
          <w:lang w:val="kk-KZ"/>
        </w:rPr>
        <w:t>Кептіру жабдықтарын есептеу әдістері</w:t>
      </w:r>
    </w:p>
    <w:p w:rsidR="00A47E99" w:rsidRPr="009066F4" w:rsidRDefault="00A47E99" w:rsidP="00E62164">
      <w:pPr>
        <w:tabs>
          <w:tab w:val="left" w:pos="993"/>
        </w:tabs>
        <w:spacing w:after="0" w:line="240" w:lineRule="auto"/>
        <w:ind w:firstLine="709"/>
        <w:jc w:val="both"/>
        <w:rPr>
          <w:rFonts w:ascii="Times New Roman" w:eastAsia="Times New Roman" w:hAnsi="Times New Roman"/>
          <w:color w:val="000000"/>
          <w:sz w:val="28"/>
          <w:szCs w:val="28"/>
          <w:lang w:val="kk-KZ"/>
        </w:rPr>
      </w:pPr>
    </w:p>
    <w:p w:rsidR="00A83AEB" w:rsidRPr="009066F4" w:rsidRDefault="001C7BC2" w:rsidP="00B67B32">
      <w:pPr>
        <w:spacing w:after="0" w:line="240" w:lineRule="auto"/>
        <w:ind w:firstLine="709"/>
        <w:rPr>
          <w:rFonts w:ascii="Times New Roman" w:eastAsia="Times New Roman" w:hAnsi="Times New Roman" w:cs="Times New Roman"/>
          <w:sz w:val="28"/>
          <w:szCs w:val="28"/>
          <w:lang w:val="kk-KZ"/>
        </w:rPr>
      </w:pPr>
      <w:r w:rsidRPr="009066F4">
        <w:rPr>
          <w:rFonts w:ascii="Times New Roman" w:hAnsi="Times New Roman" w:cs="Times New Roman"/>
          <w:sz w:val="28"/>
          <w:szCs w:val="28"/>
          <w:lang w:val="kk-KZ"/>
        </w:rPr>
        <w:t>Тапсырма:</w:t>
      </w:r>
      <w:r w:rsidR="00DC46CD" w:rsidRPr="009066F4">
        <w:rPr>
          <w:rFonts w:ascii="Times New Roman" w:hAnsi="Times New Roman" w:cs="Times New Roman"/>
          <w:sz w:val="28"/>
          <w:szCs w:val="28"/>
          <w:lang w:val="kk-KZ"/>
        </w:rPr>
        <w:t xml:space="preserve"> </w:t>
      </w:r>
      <w:r w:rsidR="00876626" w:rsidRPr="009066F4">
        <w:rPr>
          <w:rFonts w:ascii="Times New Roman" w:hAnsi="Times New Roman" w:cs="Times New Roman"/>
          <w:sz w:val="28"/>
          <w:szCs w:val="28"/>
          <w:lang w:val="kk-KZ"/>
        </w:rPr>
        <w:t>биотехнологиялық өндірістік құрал-жабдықтарды таңдау және есептеу әдістемесін түсіндіру</w:t>
      </w:r>
    </w:p>
    <w:p w:rsidR="001C7BC2" w:rsidRPr="009066F4" w:rsidRDefault="001C7BC2" w:rsidP="00D85217">
      <w:pPr>
        <w:spacing w:after="0" w:line="240" w:lineRule="auto"/>
        <w:ind w:firstLine="709"/>
        <w:jc w:val="both"/>
        <w:rPr>
          <w:rFonts w:ascii="Times New Roman" w:hAnsi="Times New Roman" w:cs="Times New Roman"/>
          <w:color w:val="000000"/>
          <w:sz w:val="28"/>
          <w:szCs w:val="28"/>
          <w:lang w:val="kk-KZ"/>
        </w:rPr>
      </w:pPr>
      <w:r w:rsidRPr="009066F4">
        <w:rPr>
          <w:rFonts w:ascii="Times New Roman" w:hAnsi="Times New Roman" w:cs="Times New Roman"/>
          <w:color w:val="000000"/>
          <w:sz w:val="28"/>
          <w:szCs w:val="28"/>
          <w:lang w:val="kk-KZ"/>
        </w:rPr>
        <w:t>Тапсырманы орындау бойынша әдістемелік ұсыныстар:</w:t>
      </w:r>
    </w:p>
    <w:p w:rsidR="00654515" w:rsidRPr="009066F4" w:rsidRDefault="00654515" w:rsidP="00654515">
      <w:pPr>
        <w:spacing w:after="0" w:line="240" w:lineRule="auto"/>
        <w:ind w:firstLine="709"/>
        <w:jc w:val="both"/>
        <w:rPr>
          <w:rFonts w:ascii="Times New Roman" w:hAnsi="Times New Roman" w:cs="Times New Roman"/>
          <w:color w:val="000000"/>
          <w:sz w:val="28"/>
          <w:szCs w:val="28"/>
          <w:lang w:val="kk-KZ"/>
        </w:rPr>
      </w:pPr>
      <w:r w:rsidRPr="009066F4">
        <w:rPr>
          <w:rFonts w:ascii="Times New Roman" w:hAnsi="Times New Roman" w:cs="Times New Roman"/>
          <w:color w:val="000000"/>
          <w:sz w:val="28"/>
          <w:szCs w:val="28"/>
          <w:lang w:val="kk-KZ"/>
        </w:rPr>
        <w:t>Биотехнологиялық өндірістің негізгі технологиялық процестерін оқу.</w:t>
      </w:r>
    </w:p>
    <w:p w:rsidR="00654515" w:rsidRPr="009066F4" w:rsidRDefault="00654515" w:rsidP="00654515">
      <w:pPr>
        <w:spacing w:after="0" w:line="240" w:lineRule="auto"/>
        <w:ind w:firstLine="709"/>
        <w:jc w:val="both"/>
        <w:rPr>
          <w:rFonts w:ascii="Times New Roman" w:hAnsi="Times New Roman" w:cs="Times New Roman"/>
          <w:color w:val="000000"/>
          <w:sz w:val="28"/>
          <w:szCs w:val="28"/>
          <w:lang w:val="kk-KZ"/>
        </w:rPr>
      </w:pPr>
      <w:r w:rsidRPr="009066F4">
        <w:rPr>
          <w:rFonts w:ascii="Times New Roman" w:hAnsi="Times New Roman" w:cs="Times New Roman"/>
          <w:color w:val="000000"/>
          <w:sz w:val="28"/>
          <w:szCs w:val="28"/>
          <w:lang w:val="kk-KZ"/>
        </w:rPr>
        <w:t>Биотехнологиялық құрал-жабдықтарды өндіруде жабдықтың әрбір түрін қолдануды негіздеңіз.</w:t>
      </w:r>
    </w:p>
    <w:p w:rsidR="00654515" w:rsidRPr="009066F4" w:rsidRDefault="00654515" w:rsidP="00654515">
      <w:pPr>
        <w:spacing w:after="0" w:line="240" w:lineRule="auto"/>
        <w:ind w:firstLine="709"/>
        <w:jc w:val="both"/>
        <w:rPr>
          <w:rFonts w:ascii="Times New Roman" w:hAnsi="Times New Roman" w:cs="Times New Roman"/>
          <w:color w:val="000000"/>
          <w:sz w:val="28"/>
          <w:szCs w:val="28"/>
          <w:lang w:val="kk-KZ"/>
        </w:rPr>
      </w:pPr>
      <w:r w:rsidRPr="009066F4">
        <w:rPr>
          <w:rFonts w:ascii="Times New Roman" w:hAnsi="Times New Roman" w:cs="Times New Roman"/>
          <w:color w:val="000000"/>
          <w:sz w:val="28"/>
          <w:szCs w:val="28"/>
          <w:lang w:val="kk-KZ"/>
        </w:rPr>
        <w:t>Топ бірнеше кіші топтарға бөлінеді. Әрбір топша биотехнологиялық өндіріс құрал-жабдықтарының түрін таңдайды және жабдықты таңдау мен есептеу әдістемесін негіздейді.</w:t>
      </w:r>
    </w:p>
    <w:p w:rsidR="00CE1802" w:rsidRPr="009066F4" w:rsidRDefault="00E86C56" w:rsidP="00654515">
      <w:pPr>
        <w:spacing w:after="0" w:line="240" w:lineRule="auto"/>
        <w:ind w:firstLine="709"/>
        <w:jc w:val="both"/>
        <w:rPr>
          <w:rFonts w:ascii="Times New Roman" w:hAnsi="Times New Roman" w:cs="Times New Roman"/>
          <w:color w:val="000000"/>
          <w:sz w:val="28"/>
          <w:szCs w:val="28"/>
          <w:lang w:val="kk-KZ"/>
        </w:rPr>
      </w:pPr>
      <w:r w:rsidRPr="009066F4">
        <w:rPr>
          <w:rFonts w:ascii="Times New Roman" w:hAnsi="Times New Roman" w:cs="Times New Roman"/>
          <w:color w:val="000000"/>
          <w:sz w:val="28"/>
          <w:szCs w:val="28"/>
          <w:lang w:val="kk-KZ"/>
        </w:rPr>
        <w:t>Биотехнологиялық өндіріс құрал-жабдықтарының негізгі түрлері</w:t>
      </w:r>
      <w:r w:rsidR="00CE1802" w:rsidRPr="009066F4">
        <w:rPr>
          <w:rFonts w:ascii="Times New Roman" w:hAnsi="Times New Roman" w:cs="Times New Roman"/>
          <w:color w:val="000000"/>
          <w:sz w:val="28"/>
          <w:szCs w:val="28"/>
          <w:lang w:val="kk-KZ"/>
        </w:rPr>
        <w:t>.</w:t>
      </w:r>
    </w:p>
    <w:p w:rsidR="009A2D75" w:rsidRPr="009066F4" w:rsidRDefault="009A2D75" w:rsidP="009A2D75">
      <w:pPr>
        <w:tabs>
          <w:tab w:val="left" w:pos="993"/>
        </w:tabs>
        <w:autoSpaceDE w:val="0"/>
        <w:autoSpaceDN w:val="0"/>
        <w:adjustRightInd w:val="0"/>
        <w:spacing w:after="0" w:line="240" w:lineRule="auto"/>
        <w:ind w:firstLine="709"/>
        <w:jc w:val="both"/>
        <w:rPr>
          <w:rFonts w:ascii="Times New Roman" w:eastAsia="TimesNewRomanPSMT" w:hAnsi="Times New Roman"/>
          <w:sz w:val="28"/>
          <w:szCs w:val="28"/>
          <w:lang w:val="kk-KZ"/>
        </w:rPr>
      </w:pPr>
      <w:r w:rsidRPr="009066F4">
        <w:rPr>
          <w:rFonts w:ascii="Times New Roman" w:eastAsia="TimesNewRomanPSMT" w:hAnsi="Times New Roman"/>
          <w:sz w:val="28"/>
          <w:szCs w:val="28"/>
          <w:lang w:val="kk-KZ"/>
        </w:rPr>
        <w:t>1. Биореакторлар микробиологиялық синтез процестері өтетін аппараттарды білдіреді. Бұл типтегі аппараттар мерзімді және үздіксіз режимде жұмыс істей алады.</w:t>
      </w:r>
    </w:p>
    <w:p w:rsidR="00CE1802" w:rsidRPr="009066F4" w:rsidRDefault="009A2D75" w:rsidP="009A2D75">
      <w:pPr>
        <w:spacing w:after="0" w:line="240" w:lineRule="auto"/>
        <w:ind w:firstLine="709"/>
        <w:jc w:val="both"/>
        <w:rPr>
          <w:rFonts w:ascii="Times New Roman" w:eastAsia="TimesNewRomanPSMT" w:hAnsi="Times New Roman"/>
          <w:sz w:val="28"/>
          <w:szCs w:val="28"/>
          <w:lang w:val="kk-KZ"/>
        </w:rPr>
      </w:pPr>
      <w:r w:rsidRPr="009066F4">
        <w:rPr>
          <w:rFonts w:ascii="Times New Roman" w:eastAsia="TimesNewRomanPSMT" w:hAnsi="Times New Roman"/>
          <w:sz w:val="28"/>
          <w:szCs w:val="28"/>
          <w:lang w:val="kk-KZ"/>
        </w:rPr>
        <w:t>Бұл ретте үздіксіз процестерге арналған жабдық идеалды араластыру реакторларына да, сондай-ақ идеалды ығыстыру реакторларына да қатысты болуы мүмкін. Осындай әртүрлі конструктивті шешімдер ұқсас реакторларды есептеу үшін әртүрлі математикалық модельдер мен әдістерді қолдануды талап етеді. Алайда, биореакторларда өтетін масса алмасу, жылу алмасу және басқа процестер туралы деректер болған жағдайда, есептеулердің міндеті - өндірістік циклдің жалпы уақытына негізделген аппараттың көлемін анықтау.</w:t>
      </w:r>
    </w:p>
    <w:p w:rsidR="00E96200" w:rsidRPr="009066F4" w:rsidRDefault="009A2D75" w:rsidP="00E96200">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9066F4">
        <w:rPr>
          <w:rFonts w:ascii="Times New Roman" w:eastAsia="TimesNewRomanPSMT" w:hAnsi="Times New Roman"/>
          <w:sz w:val="28"/>
          <w:szCs w:val="28"/>
          <w:lang w:val="kk-KZ"/>
        </w:rPr>
        <w:t xml:space="preserve">2. </w:t>
      </w:r>
      <w:r w:rsidR="00E96200" w:rsidRPr="009066F4">
        <w:rPr>
          <w:rFonts w:ascii="Times New Roman" w:eastAsia="TimesNewRomanPSMT" w:hAnsi="Times New Roman"/>
          <w:sz w:val="28"/>
          <w:szCs w:val="28"/>
          <w:lang w:val="kk-KZ"/>
        </w:rPr>
        <w:t>Жылуалмастырғыш аппаратура биотехнологияда микробиологиялық синтез кезінде жылуды кетіру, қоректік орталарды дайындау және стерилизациялау үшін кеңінен қолданылады.</w:t>
      </w:r>
    </w:p>
    <w:p w:rsidR="009A2D75" w:rsidRPr="009066F4" w:rsidRDefault="00E96200" w:rsidP="00E96200">
      <w:pPr>
        <w:spacing w:after="0" w:line="240" w:lineRule="auto"/>
        <w:ind w:firstLine="709"/>
        <w:jc w:val="both"/>
        <w:rPr>
          <w:rFonts w:ascii="Times New Roman" w:eastAsia="TimesNewRomanPSMT" w:hAnsi="Times New Roman"/>
          <w:sz w:val="28"/>
          <w:szCs w:val="28"/>
          <w:lang w:val="kk-KZ"/>
        </w:rPr>
      </w:pPr>
      <w:r w:rsidRPr="009066F4">
        <w:rPr>
          <w:rFonts w:ascii="Times New Roman" w:eastAsia="TimesNewRomanPSMT" w:hAnsi="Times New Roman"/>
          <w:sz w:val="28"/>
          <w:szCs w:val="28"/>
          <w:lang w:val="kk-KZ"/>
        </w:rPr>
        <w:t>Өңделген ортаның үлкен көлемін ескере отырып, биореакторларда үлкен жылу ағындары бар деген қорытынды жасауға болады. Сондықтан дақылды сұйықтықтарды жылдам қыздыруды және салқындатуды қамтамасыз ету үшін ішкі жылан және сыртқы пластинкалы жылу алмастырғыштар сияқты тиімді жылу алмасу жабдығын пайдаланады.</w:t>
      </w:r>
    </w:p>
    <w:p w:rsidR="00A32EE6" w:rsidRPr="009066F4" w:rsidRDefault="00E96200" w:rsidP="00A32EE6">
      <w:pPr>
        <w:tabs>
          <w:tab w:val="left" w:pos="993"/>
        </w:tabs>
        <w:autoSpaceDE w:val="0"/>
        <w:autoSpaceDN w:val="0"/>
        <w:adjustRightInd w:val="0"/>
        <w:spacing w:after="0" w:line="240" w:lineRule="auto"/>
        <w:ind w:firstLine="709"/>
        <w:jc w:val="both"/>
        <w:rPr>
          <w:rFonts w:ascii="Times New Roman" w:eastAsia="TimesNewRomanPSMT" w:hAnsi="Times New Roman"/>
          <w:sz w:val="28"/>
          <w:szCs w:val="28"/>
          <w:lang w:val="kk-KZ"/>
        </w:rPr>
      </w:pPr>
      <w:r w:rsidRPr="009066F4">
        <w:rPr>
          <w:rFonts w:ascii="Times New Roman" w:eastAsia="TimesNewRomanPSMT" w:hAnsi="Times New Roman"/>
          <w:sz w:val="28"/>
          <w:szCs w:val="28"/>
          <w:lang w:val="kk-KZ"/>
        </w:rPr>
        <w:t xml:space="preserve">3. </w:t>
      </w:r>
      <w:r w:rsidR="00A32EE6" w:rsidRPr="009066F4">
        <w:rPr>
          <w:rFonts w:ascii="Times New Roman" w:eastAsia="TimesNewRomanPSMT" w:hAnsi="Times New Roman"/>
          <w:sz w:val="28"/>
          <w:szCs w:val="28"/>
          <w:lang w:val="kk-KZ"/>
        </w:rPr>
        <w:t xml:space="preserve">Адсорбция деп газды ортадан және үлкен удельді беті бар қатты фазалы сұйықтықтардан бір немесе бірнеше компоненттерді таңдамалы сіңіру процесі аталады. Компонент сіңірілетін газ ортасы тасушы газ, қатты зат - адсорбент, ал сіңірілетін зат адсорбтив деп аталады. Адсорбцияға тән </w:t>
      </w:r>
      <w:r w:rsidR="00A32EE6" w:rsidRPr="009066F4">
        <w:rPr>
          <w:rFonts w:ascii="Times New Roman" w:eastAsia="TimesNewRomanPSMT" w:hAnsi="Times New Roman"/>
          <w:sz w:val="28"/>
          <w:szCs w:val="28"/>
          <w:lang w:val="kk-KZ"/>
        </w:rPr>
        <w:lastRenderedPageBreak/>
        <w:t>қасиет оның селективтілігі мен қайтымдылығы болып табылады, соның арқасында бу-газ қоспаларынан бір немесе бірнеше компоненттерді сіңіріп, содан кейін қажетті компонентті қатты фазадан таза күйінде бөліп алуға болады. Сондықтан биотехнологияда биосинтез кезінде түзілетін ұшқыш заттарды және бөлек қоспаларды сіңіру үшін адсорбциялық процестер кеңінен қолданылады.</w:t>
      </w:r>
    </w:p>
    <w:p w:rsidR="001176E0" w:rsidRPr="009066F4" w:rsidRDefault="00DC36EC" w:rsidP="001176E0">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9066F4">
        <w:rPr>
          <w:rFonts w:ascii="Times New Roman" w:hAnsi="Times New Roman" w:cs="Times New Roman"/>
          <w:color w:val="000000"/>
          <w:sz w:val="28"/>
          <w:szCs w:val="28"/>
          <w:lang w:val="kk-KZ"/>
        </w:rPr>
        <w:t xml:space="preserve">3. </w:t>
      </w:r>
      <w:r w:rsidR="001176E0" w:rsidRPr="009066F4">
        <w:rPr>
          <w:rFonts w:ascii="Times New Roman" w:eastAsia="TimesNewRomanPSMT" w:hAnsi="Times New Roman"/>
          <w:sz w:val="28"/>
          <w:szCs w:val="28"/>
          <w:lang w:val="kk-KZ"/>
        </w:rPr>
        <w:t>Кептіру қатты кеуекті материалдардан ылғалды жою процесін білдіреді. Көптеген жағдайларда кептіру процесінде жойылатын сұйықтық су болып табылады, бұл әсіресе биотехнологиялық өндірістерге тән. Микробиологиялық синтез процестері сұйылтылған су ерітінділерінде өтеді, сондықтан мақсатты өнімдерді алудың соңғы сатыларында артық суды жою міндеті жиі туындайды. Қазіргі уақытта кептіргіштердің көптеген түрлері мен құрылымдары бар.</w:t>
      </w:r>
    </w:p>
    <w:p w:rsidR="00E96200" w:rsidRPr="009066F4" w:rsidRDefault="00505C3D" w:rsidP="00E96200">
      <w:pPr>
        <w:spacing w:after="0" w:line="240" w:lineRule="auto"/>
        <w:ind w:firstLine="709"/>
        <w:jc w:val="both"/>
        <w:rPr>
          <w:rFonts w:ascii="Times New Roman" w:hAnsi="Times New Roman" w:cs="Times New Roman"/>
          <w:color w:val="000000"/>
          <w:sz w:val="28"/>
          <w:szCs w:val="28"/>
          <w:lang w:val="kk-KZ"/>
        </w:rPr>
      </w:pPr>
      <w:r w:rsidRPr="00505C3D">
        <w:rPr>
          <w:rFonts w:ascii="Times New Roman" w:hAnsi="Times New Roman" w:cs="Times New Roman"/>
          <w:color w:val="000000"/>
          <w:sz w:val="28"/>
          <w:szCs w:val="28"/>
          <w:lang w:val="kk-KZ"/>
        </w:rPr>
        <w:t>Келесі сұрақтарға дайындалыңыз</w:t>
      </w:r>
      <w:bookmarkStart w:id="0" w:name="_GoBack"/>
      <w:bookmarkEnd w:id="0"/>
      <w:r w:rsidR="00DA6BB2" w:rsidRPr="009066F4">
        <w:rPr>
          <w:rFonts w:ascii="Times New Roman" w:hAnsi="Times New Roman" w:cs="Times New Roman"/>
          <w:color w:val="000000"/>
          <w:sz w:val="28"/>
          <w:szCs w:val="28"/>
          <w:lang w:val="kk-KZ"/>
        </w:rPr>
        <w:t>:</w:t>
      </w:r>
    </w:p>
    <w:p w:rsidR="00DA6BB2" w:rsidRPr="009066F4" w:rsidRDefault="00DA6BB2" w:rsidP="00DA6BB2">
      <w:pPr>
        <w:autoSpaceDE w:val="0"/>
        <w:autoSpaceDN w:val="0"/>
        <w:adjustRightInd w:val="0"/>
        <w:spacing w:after="0" w:line="240" w:lineRule="auto"/>
        <w:ind w:firstLine="709"/>
        <w:rPr>
          <w:rFonts w:ascii="Times New Roman" w:eastAsia="TimesNewRomanPSMT" w:hAnsi="Times New Roman"/>
          <w:sz w:val="28"/>
          <w:szCs w:val="28"/>
          <w:lang w:val="kk-KZ"/>
        </w:rPr>
      </w:pPr>
      <w:r w:rsidRPr="009066F4">
        <w:rPr>
          <w:rFonts w:ascii="Times New Roman" w:eastAsia="TimesNewRomanPSMT" w:hAnsi="Times New Roman"/>
          <w:sz w:val="28"/>
          <w:szCs w:val="28"/>
          <w:lang w:val="kk-KZ"/>
        </w:rPr>
        <w:t>1. Биореакторларды оттегімен қамтамасыз ету үшін қандай жабдық қолданылады?</w:t>
      </w:r>
    </w:p>
    <w:p w:rsidR="00DA6BB2" w:rsidRPr="009066F4" w:rsidRDefault="00DA6BB2" w:rsidP="00DA6BB2">
      <w:pPr>
        <w:autoSpaceDE w:val="0"/>
        <w:autoSpaceDN w:val="0"/>
        <w:adjustRightInd w:val="0"/>
        <w:spacing w:after="0" w:line="240" w:lineRule="auto"/>
        <w:ind w:firstLine="709"/>
        <w:rPr>
          <w:rFonts w:ascii="Times New Roman" w:eastAsia="TimesNewRomanPSMT" w:hAnsi="Times New Roman"/>
          <w:sz w:val="28"/>
          <w:szCs w:val="28"/>
          <w:lang w:val="kk-KZ"/>
        </w:rPr>
      </w:pPr>
      <w:r w:rsidRPr="009066F4">
        <w:rPr>
          <w:rFonts w:ascii="Times New Roman" w:eastAsia="TimesNewRomanPSMT" w:hAnsi="Times New Roman"/>
          <w:sz w:val="28"/>
          <w:szCs w:val="28"/>
          <w:lang w:val="kk-KZ"/>
        </w:rPr>
        <w:t>2. Микроорганизмдерді тереңдете өсірудің негізгі артықшылықтарын атаңыз.</w:t>
      </w:r>
    </w:p>
    <w:p w:rsidR="00DA6BB2" w:rsidRPr="009066F4" w:rsidRDefault="00DA6BB2" w:rsidP="00DA6BB2">
      <w:pPr>
        <w:autoSpaceDE w:val="0"/>
        <w:autoSpaceDN w:val="0"/>
        <w:adjustRightInd w:val="0"/>
        <w:spacing w:after="0" w:line="240" w:lineRule="auto"/>
        <w:ind w:firstLine="709"/>
        <w:rPr>
          <w:rFonts w:ascii="Times New Roman" w:eastAsia="TimesNewRomanPSMT" w:hAnsi="Times New Roman"/>
          <w:sz w:val="28"/>
          <w:szCs w:val="28"/>
          <w:lang w:val="kk-KZ"/>
        </w:rPr>
      </w:pPr>
      <w:r w:rsidRPr="009066F4">
        <w:rPr>
          <w:rFonts w:ascii="Times New Roman" w:eastAsia="TimesNewRomanPSMT" w:hAnsi="Times New Roman"/>
          <w:sz w:val="28"/>
          <w:szCs w:val="28"/>
          <w:lang w:val="kk-KZ"/>
        </w:rPr>
        <w:t>3. Биотехнологиялық процестерде салқындатқыштардың қандай түрлері қолданылады?</w:t>
      </w:r>
    </w:p>
    <w:p w:rsidR="00DA6BB2" w:rsidRPr="009066F4" w:rsidRDefault="00DA6BB2" w:rsidP="00DA6BB2">
      <w:pPr>
        <w:autoSpaceDE w:val="0"/>
        <w:autoSpaceDN w:val="0"/>
        <w:adjustRightInd w:val="0"/>
        <w:spacing w:after="0" w:line="240" w:lineRule="auto"/>
        <w:ind w:firstLine="709"/>
        <w:rPr>
          <w:rFonts w:ascii="Times New Roman" w:eastAsia="TimesNewRomanPSMT" w:hAnsi="Times New Roman"/>
          <w:sz w:val="28"/>
          <w:szCs w:val="28"/>
          <w:lang w:val="kk-KZ"/>
        </w:rPr>
      </w:pPr>
      <w:r w:rsidRPr="009066F4">
        <w:rPr>
          <w:rFonts w:ascii="Times New Roman" w:eastAsia="TimesNewRomanPSMT" w:hAnsi="Times New Roman"/>
          <w:sz w:val="28"/>
          <w:szCs w:val="28"/>
          <w:lang w:val="kk-KZ"/>
        </w:rPr>
        <w:t>4. Әртүрлі типтегі адсорберлерде газ беру жылдамдығы қалай анықталады?</w:t>
      </w:r>
    </w:p>
    <w:p w:rsidR="00DA6BB2" w:rsidRPr="009066F4" w:rsidRDefault="00DA6BB2" w:rsidP="00DA6BB2">
      <w:pPr>
        <w:autoSpaceDE w:val="0"/>
        <w:autoSpaceDN w:val="0"/>
        <w:adjustRightInd w:val="0"/>
        <w:spacing w:after="0" w:line="240" w:lineRule="auto"/>
        <w:ind w:firstLine="709"/>
        <w:rPr>
          <w:rFonts w:ascii="Times New Roman" w:hAnsi="Times New Roman"/>
          <w:sz w:val="28"/>
          <w:szCs w:val="28"/>
          <w:lang w:val="kk-KZ"/>
        </w:rPr>
      </w:pPr>
      <w:r w:rsidRPr="009066F4">
        <w:rPr>
          <w:rFonts w:ascii="Times New Roman" w:eastAsia="TimesNewRomanPSMT" w:hAnsi="Times New Roman"/>
          <w:sz w:val="28"/>
          <w:szCs w:val="28"/>
          <w:lang w:val="kk-KZ"/>
        </w:rPr>
        <w:t>5. Әртүрлі конструкциядағы конвективтік кептіргіштерде кептіру агентінің берілу жылдамдығы қалай анықталады?</w:t>
      </w:r>
    </w:p>
    <w:p w:rsidR="00DA6BB2" w:rsidRPr="009066F4" w:rsidRDefault="00DA6BB2" w:rsidP="00E96200">
      <w:pPr>
        <w:spacing w:after="0" w:line="240" w:lineRule="auto"/>
        <w:ind w:firstLine="709"/>
        <w:jc w:val="both"/>
        <w:rPr>
          <w:rFonts w:ascii="Times New Roman" w:hAnsi="Times New Roman" w:cs="Times New Roman"/>
          <w:color w:val="000000"/>
          <w:sz w:val="28"/>
          <w:szCs w:val="28"/>
          <w:lang w:val="kk-KZ"/>
        </w:rPr>
      </w:pPr>
    </w:p>
    <w:p w:rsidR="00553E61" w:rsidRPr="009066F4" w:rsidRDefault="001C7BC2" w:rsidP="00B67B32">
      <w:pPr>
        <w:spacing w:after="0" w:line="240" w:lineRule="auto"/>
        <w:ind w:firstLine="709"/>
        <w:rPr>
          <w:sz w:val="28"/>
          <w:szCs w:val="28"/>
          <w:lang w:val="kk-KZ"/>
        </w:rPr>
      </w:pPr>
      <w:r w:rsidRPr="009066F4">
        <w:rPr>
          <w:rFonts w:ascii="Times New Roman" w:eastAsia="Times New Roman" w:hAnsi="Times New Roman" w:cs="Times New Roman"/>
          <w:color w:val="000000"/>
          <w:sz w:val="28"/>
          <w:szCs w:val="28"/>
          <w:lang w:val="kk-KZ" w:eastAsia="ru-RU"/>
        </w:rPr>
        <w:t>Есептілік нысаны: ауызша сауалнама</w:t>
      </w:r>
    </w:p>
    <w:sectPr w:rsidR="00553E61" w:rsidRPr="00906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0F71"/>
    <w:multiLevelType w:val="hybridMultilevel"/>
    <w:tmpl w:val="B104745E"/>
    <w:lvl w:ilvl="0" w:tplc="2EFC0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46485E"/>
    <w:multiLevelType w:val="multilevel"/>
    <w:tmpl w:val="E06C51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032EBF"/>
    <w:multiLevelType w:val="multilevel"/>
    <w:tmpl w:val="34A6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170855"/>
    <w:multiLevelType w:val="hybridMultilevel"/>
    <w:tmpl w:val="D55E30BA"/>
    <w:lvl w:ilvl="0" w:tplc="5502BF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02E6F44"/>
    <w:multiLevelType w:val="multilevel"/>
    <w:tmpl w:val="8CB4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B44B84"/>
    <w:multiLevelType w:val="hybridMultilevel"/>
    <w:tmpl w:val="79E01F9A"/>
    <w:lvl w:ilvl="0" w:tplc="F02EC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9783E64"/>
    <w:multiLevelType w:val="multilevel"/>
    <w:tmpl w:val="94D66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CD9"/>
    <w:rsid w:val="00040CB7"/>
    <w:rsid w:val="001176E0"/>
    <w:rsid w:val="0017725F"/>
    <w:rsid w:val="001C7BC2"/>
    <w:rsid w:val="0025219C"/>
    <w:rsid w:val="002D7540"/>
    <w:rsid w:val="00396CD9"/>
    <w:rsid w:val="003D7702"/>
    <w:rsid w:val="003F35EB"/>
    <w:rsid w:val="004757DA"/>
    <w:rsid w:val="004978C2"/>
    <w:rsid w:val="00505C3D"/>
    <w:rsid w:val="00513554"/>
    <w:rsid w:val="00553E61"/>
    <w:rsid w:val="00584A00"/>
    <w:rsid w:val="00654515"/>
    <w:rsid w:val="006C37C2"/>
    <w:rsid w:val="007B54D8"/>
    <w:rsid w:val="00876626"/>
    <w:rsid w:val="008C0B8B"/>
    <w:rsid w:val="008E3B22"/>
    <w:rsid w:val="008F0924"/>
    <w:rsid w:val="009066F4"/>
    <w:rsid w:val="009566D5"/>
    <w:rsid w:val="009A2D75"/>
    <w:rsid w:val="00A00934"/>
    <w:rsid w:val="00A03FD3"/>
    <w:rsid w:val="00A32EE6"/>
    <w:rsid w:val="00A47E99"/>
    <w:rsid w:val="00A80C6A"/>
    <w:rsid w:val="00A83AEB"/>
    <w:rsid w:val="00A861C1"/>
    <w:rsid w:val="00AA0CF8"/>
    <w:rsid w:val="00B23B31"/>
    <w:rsid w:val="00B52C69"/>
    <w:rsid w:val="00B67B32"/>
    <w:rsid w:val="00C24AE9"/>
    <w:rsid w:val="00C35F87"/>
    <w:rsid w:val="00CA4091"/>
    <w:rsid w:val="00CE1802"/>
    <w:rsid w:val="00D017DA"/>
    <w:rsid w:val="00D23111"/>
    <w:rsid w:val="00D30825"/>
    <w:rsid w:val="00D53AA9"/>
    <w:rsid w:val="00D652CD"/>
    <w:rsid w:val="00D85217"/>
    <w:rsid w:val="00DA6BB2"/>
    <w:rsid w:val="00DC36EC"/>
    <w:rsid w:val="00DC4038"/>
    <w:rsid w:val="00DC46CD"/>
    <w:rsid w:val="00E568F2"/>
    <w:rsid w:val="00E62164"/>
    <w:rsid w:val="00E86C56"/>
    <w:rsid w:val="00E96200"/>
    <w:rsid w:val="00EB5138"/>
    <w:rsid w:val="00FB0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96CD9"/>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396CD9"/>
    <w:rPr>
      <w:rFonts w:ascii="Times New Roman" w:eastAsia="Times New Roman" w:hAnsi="Times New Roman" w:cs="Times New Roman"/>
      <w:sz w:val="24"/>
      <w:szCs w:val="20"/>
      <w:lang w:eastAsia="ru-RU"/>
    </w:rPr>
  </w:style>
  <w:style w:type="paragraph" w:styleId="a5">
    <w:name w:val="Normal (Web)"/>
    <w:basedOn w:val="a"/>
    <w:uiPriority w:val="99"/>
    <w:semiHidden/>
    <w:unhideWhenUsed/>
    <w:rsid w:val="00AA0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F35EB"/>
    <w:pPr>
      <w:ind w:left="720"/>
      <w:contextualSpacing/>
    </w:pPr>
  </w:style>
  <w:style w:type="paragraph" w:styleId="a7">
    <w:name w:val="Balloon Text"/>
    <w:basedOn w:val="a"/>
    <w:link w:val="a8"/>
    <w:uiPriority w:val="99"/>
    <w:semiHidden/>
    <w:unhideWhenUsed/>
    <w:rsid w:val="009566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66D5"/>
    <w:rPr>
      <w:rFonts w:ascii="Tahoma" w:hAnsi="Tahoma" w:cs="Tahoma"/>
      <w:sz w:val="16"/>
      <w:szCs w:val="16"/>
    </w:rPr>
  </w:style>
  <w:style w:type="paragraph" w:styleId="a9">
    <w:name w:val="Body Text Indent"/>
    <w:basedOn w:val="a"/>
    <w:link w:val="aa"/>
    <w:uiPriority w:val="99"/>
    <w:semiHidden/>
    <w:unhideWhenUsed/>
    <w:rsid w:val="00D85217"/>
    <w:pPr>
      <w:spacing w:after="120"/>
      <w:ind w:left="283"/>
    </w:pPr>
  </w:style>
  <w:style w:type="character" w:customStyle="1" w:styleId="aa">
    <w:name w:val="Основной текст с отступом Знак"/>
    <w:basedOn w:val="a0"/>
    <w:link w:val="a9"/>
    <w:uiPriority w:val="99"/>
    <w:semiHidden/>
    <w:rsid w:val="00D852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96CD9"/>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396CD9"/>
    <w:rPr>
      <w:rFonts w:ascii="Times New Roman" w:eastAsia="Times New Roman" w:hAnsi="Times New Roman" w:cs="Times New Roman"/>
      <w:sz w:val="24"/>
      <w:szCs w:val="20"/>
      <w:lang w:eastAsia="ru-RU"/>
    </w:rPr>
  </w:style>
  <w:style w:type="paragraph" w:styleId="a5">
    <w:name w:val="Normal (Web)"/>
    <w:basedOn w:val="a"/>
    <w:uiPriority w:val="99"/>
    <w:semiHidden/>
    <w:unhideWhenUsed/>
    <w:rsid w:val="00AA0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F35EB"/>
    <w:pPr>
      <w:ind w:left="720"/>
      <w:contextualSpacing/>
    </w:pPr>
  </w:style>
  <w:style w:type="paragraph" w:styleId="a7">
    <w:name w:val="Balloon Text"/>
    <w:basedOn w:val="a"/>
    <w:link w:val="a8"/>
    <w:uiPriority w:val="99"/>
    <w:semiHidden/>
    <w:unhideWhenUsed/>
    <w:rsid w:val="009566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66D5"/>
    <w:rPr>
      <w:rFonts w:ascii="Tahoma" w:hAnsi="Tahoma" w:cs="Tahoma"/>
      <w:sz w:val="16"/>
      <w:szCs w:val="16"/>
    </w:rPr>
  </w:style>
  <w:style w:type="paragraph" w:styleId="a9">
    <w:name w:val="Body Text Indent"/>
    <w:basedOn w:val="a"/>
    <w:link w:val="aa"/>
    <w:uiPriority w:val="99"/>
    <w:semiHidden/>
    <w:unhideWhenUsed/>
    <w:rsid w:val="00D85217"/>
    <w:pPr>
      <w:spacing w:after="120"/>
      <w:ind w:left="283"/>
    </w:pPr>
  </w:style>
  <w:style w:type="character" w:customStyle="1" w:styleId="aa">
    <w:name w:val="Основной текст с отступом Знак"/>
    <w:basedOn w:val="a0"/>
    <w:link w:val="a9"/>
    <w:uiPriority w:val="99"/>
    <w:semiHidden/>
    <w:rsid w:val="00D85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50224">
      <w:bodyDiv w:val="1"/>
      <w:marLeft w:val="0"/>
      <w:marRight w:val="0"/>
      <w:marTop w:val="0"/>
      <w:marBottom w:val="0"/>
      <w:divBdr>
        <w:top w:val="none" w:sz="0" w:space="0" w:color="auto"/>
        <w:left w:val="none" w:sz="0" w:space="0" w:color="auto"/>
        <w:bottom w:val="none" w:sz="0" w:space="0" w:color="auto"/>
        <w:right w:val="none" w:sz="0" w:space="0" w:color="auto"/>
      </w:divBdr>
    </w:div>
    <w:div w:id="171045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Клара</dc:creator>
  <cp:lastModifiedBy>Клара</cp:lastModifiedBy>
  <cp:revision>3</cp:revision>
  <dcterms:created xsi:type="dcterms:W3CDTF">2023-11-09T07:36:00Z</dcterms:created>
  <dcterms:modified xsi:type="dcterms:W3CDTF">2023-11-09T08:07:00Z</dcterms:modified>
</cp:coreProperties>
</file>