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Лабораторное занятие № 1 </w:t>
      </w:r>
      <w:bookmarkStart w:id="0" w:name="_GoBack"/>
      <w:bookmarkEnd w:id="0"/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Тема: Определение экстрактивных веществ в лекарственном раст</w:t>
      </w:r>
      <w:r w:rsidRPr="004A2BBF">
        <w:rPr>
          <w:sz w:val="28"/>
          <w:szCs w:val="28"/>
        </w:rPr>
        <w:t>и</w:t>
      </w:r>
      <w:r w:rsidRPr="004A2BBF">
        <w:rPr>
          <w:sz w:val="28"/>
          <w:szCs w:val="28"/>
        </w:rPr>
        <w:t>тельном сырье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Цель занятия: Отработка технологических параметров для создания принципиальной схемы получения биологически активного комплекса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Задание: Определить содержание экстрактивных веществ  в перерасч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>те на абсолютно сухое сырье лекарственного растительного сырья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Необходимые приборы, оборудование, химическая посуда, реактивы: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>1) конические колбы 150-200 мл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>2) конические колбы со шлифом объемом 250 мл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>3) стеклянный холодильник (обратный) лабораторный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>4) стеклянные воронки диаметром 5 см для фильтрования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>5) бумага для фильтрования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>6) фарфоровые чашки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>7) аналитические лабораторные весы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>8) весы ручные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>9) баня водяная лабораторная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>10) шкаф лабораторный сушильный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>11) измерительные пипетки на 25 мл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>12) штативы лабораторные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>13) бюксы с притертой крышкой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>14) сита, диаметр отверстий которых 1 мм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>15) фарфоровая лабораторная ступка с пестиком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color w:val="000000" w:themeColor="text1"/>
          <w:sz w:val="28"/>
          <w:szCs w:val="28"/>
          <w:shd w:val="clear" w:color="auto" w:fill="FFFFFF"/>
        </w:rPr>
        <w:t xml:space="preserve">16) электрический </w:t>
      </w:r>
      <w:proofErr w:type="spellStart"/>
      <w:r w:rsidRPr="004A2BBF">
        <w:rPr>
          <w:color w:val="000000" w:themeColor="text1"/>
          <w:sz w:val="28"/>
          <w:szCs w:val="28"/>
          <w:shd w:val="clear" w:color="auto" w:fill="FFFFFF"/>
        </w:rPr>
        <w:t>измельчитель</w:t>
      </w:r>
      <w:proofErr w:type="spellEnd"/>
      <w:r w:rsidRPr="004A2BBF">
        <w:rPr>
          <w:color w:val="333333"/>
          <w:sz w:val="28"/>
          <w:szCs w:val="28"/>
          <w:shd w:val="clear" w:color="auto" w:fill="FFFFFF"/>
        </w:rPr>
        <w:t>.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Методические рекомендации к выполнению лабораторной работы: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Около 1 г. измельченного сырья (точная навеска), просеянного сквозь сито с отверстиями диаметром 1 мм, помещают в коническую колбу вмест</w:t>
      </w:r>
      <w:r w:rsidRPr="004A2BBF">
        <w:rPr>
          <w:sz w:val="28"/>
          <w:szCs w:val="28"/>
        </w:rPr>
        <w:t>и</w:t>
      </w:r>
      <w:r w:rsidRPr="004A2BBF">
        <w:rPr>
          <w:sz w:val="28"/>
          <w:szCs w:val="28"/>
        </w:rPr>
        <w:t>мостью 200-250 мл, прибавляют 50 мл растворителя, указанного в соотве</w:t>
      </w:r>
      <w:r w:rsidRPr="004A2BBF">
        <w:rPr>
          <w:sz w:val="28"/>
          <w:szCs w:val="28"/>
        </w:rPr>
        <w:t>т</w:t>
      </w:r>
      <w:r w:rsidRPr="004A2BBF">
        <w:rPr>
          <w:sz w:val="28"/>
          <w:szCs w:val="28"/>
        </w:rPr>
        <w:t>ствующей нормативно-технической документации на лекарственное раст</w:t>
      </w:r>
      <w:r w:rsidRPr="004A2BBF">
        <w:rPr>
          <w:sz w:val="28"/>
          <w:szCs w:val="28"/>
        </w:rPr>
        <w:t>и</w:t>
      </w:r>
      <w:r w:rsidRPr="004A2BBF">
        <w:rPr>
          <w:sz w:val="28"/>
          <w:szCs w:val="28"/>
        </w:rPr>
        <w:t xml:space="preserve">тельное сырье, колбу закрывают пробкой, взвешивают (с погрешностью ±0,01 г) и оставляют на 1 ч. 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Затем колбу соединяют с обратным холодильником, нагревают, по</w:t>
      </w:r>
      <w:r w:rsidRPr="004A2BBF">
        <w:rPr>
          <w:sz w:val="28"/>
          <w:szCs w:val="28"/>
        </w:rPr>
        <w:t>д</w:t>
      </w:r>
      <w:r w:rsidRPr="004A2BBF">
        <w:rPr>
          <w:sz w:val="28"/>
          <w:szCs w:val="28"/>
        </w:rPr>
        <w:t xml:space="preserve">держивая слабое кипение в течение 2 ч. 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После охлаждения колбу с содержимым вновь закрывают пробкой, взвешивают и потерю в массе восполняют растворителем. 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Содержимое колбы тщательно взбалтывают и фильтруют через сухой бумажный фильтр в сухую колбу вместимостью 150-200 мл. 25 мл фильтрата пипеткой переносят в предварительно высушенную при температуре 100-105</w:t>
      </w:r>
      <w:proofErr w:type="gramStart"/>
      <w:r w:rsidRPr="004A2BBF">
        <w:rPr>
          <w:sz w:val="28"/>
          <w:szCs w:val="28"/>
        </w:rPr>
        <w:t xml:space="preserve"> </w:t>
      </w:r>
      <w:r w:rsidRPr="004A2BBF">
        <w:rPr>
          <w:sz w:val="28"/>
          <w:szCs w:val="28"/>
        </w:rPr>
        <w:lastRenderedPageBreak/>
        <w:t>ºС</w:t>
      </w:r>
      <w:proofErr w:type="gramEnd"/>
      <w:r w:rsidRPr="004A2BBF">
        <w:rPr>
          <w:sz w:val="28"/>
          <w:szCs w:val="28"/>
        </w:rPr>
        <w:t xml:space="preserve"> до постоянной массы и точно взвешенную фарфоровую чашку диаметром 7-9 см и выпаривают на водяной бане досуха.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Чашку с остатком сушат при температуре 100-105</w:t>
      </w:r>
      <w:proofErr w:type="gramStart"/>
      <w:r w:rsidRPr="004A2BBF">
        <w:rPr>
          <w:sz w:val="28"/>
          <w:szCs w:val="28"/>
        </w:rPr>
        <w:t xml:space="preserve"> ºС</w:t>
      </w:r>
      <w:proofErr w:type="gramEnd"/>
      <w:r w:rsidRPr="004A2BBF">
        <w:rPr>
          <w:sz w:val="28"/>
          <w:szCs w:val="28"/>
        </w:rPr>
        <w:t xml:space="preserve"> до постоянной массы, затем охлаждают в течение 30 мин в эксикаторе, на дне которого находится безводный хлорид кальция и немедленно взвешивают.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Содержание экстрактивных веще</w:t>
      </w:r>
      <w:proofErr w:type="gramStart"/>
      <w:r w:rsidRPr="004A2BBF">
        <w:rPr>
          <w:sz w:val="28"/>
          <w:szCs w:val="28"/>
        </w:rPr>
        <w:t>ств в пр</w:t>
      </w:r>
      <w:proofErr w:type="gramEnd"/>
      <w:r w:rsidRPr="004A2BBF">
        <w:rPr>
          <w:sz w:val="28"/>
          <w:szCs w:val="28"/>
        </w:rPr>
        <w:t>оцентах (Х) в перерасчете на абсолютно сухое сырье вычисляют по формуле:</w:t>
      </w:r>
    </w:p>
    <w:p w:rsidR="0094068D" w:rsidRPr="004A2BBF" w:rsidRDefault="0094068D" w:rsidP="0094068D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Х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×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 xml:space="preserve">200 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×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r>
                <w:rPr>
                  <w:rFonts w:ascii="Cambria Math"/>
                  <w:sz w:val="28"/>
                  <w:szCs w:val="28"/>
                </w:rPr>
                <m:t xml:space="preserve">(100 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</m:oMath>
      </m:oMathPara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где, m – масса сухого остатка, </w:t>
      </w:r>
      <w:proofErr w:type="gramStart"/>
      <w:r w:rsidRPr="004A2BBF">
        <w:rPr>
          <w:sz w:val="28"/>
          <w:szCs w:val="28"/>
        </w:rPr>
        <w:t>г</w:t>
      </w:r>
      <w:proofErr w:type="gramEnd"/>
      <w:r w:rsidRPr="004A2BBF">
        <w:rPr>
          <w:sz w:val="28"/>
          <w:szCs w:val="28"/>
        </w:rPr>
        <w:t xml:space="preserve">; 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m1 – масса сырья, </w:t>
      </w:r>
      <w:proofErr w:type="gramStart"/>
      <w:r w:rsidRPr="004A2BBF">
        <w:rPr>
          <w:sz w:val="28"/>
          <w:szCs w:val="28"/>
        </w:rPr>
        <w:t>г</w:t>
      </w:r>
      <w:proofErr w:type="gramEnd"/>
      <w:r w:rsidRPr="004A2BBF">
        <w:rPr>
          <w:sz w:val="28"/>
          <w:szCs w:val="28"/>
        </w:rPr>
        <w:t xml:space="preserve">; 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W – потеря в массе при высушивании сырья, %.</w:t>
      </w:r>
    </w:p>
    <w:p w:rsidR="0094068D" w:rsidRPr="00D5765C" w:rsidRDefault="0094068D" w:rsidP="0094068D">
      <w:pPr>
        <w:pStyle w:val="a3"/>
        <w:spacing w:line="276" w:lineRule="auto"/>
        <w:ind w:firstLine="709"/>
        <w:rPr>
          <w:b/>
          <w:sz w:val="28"/>
          <w:szCs w:val="28"/>
        </w:rPr>
      </w:pPr>
      <w:r w:rsidRPr="00D5765C">
        <w:rPr>
          <w:b/>
          <w:sz w:val="28"/>
          <w:szCs w:val="28"/>
        </w:rPr>
        <w:t>Вопросы для самоконтроля:</w:t>
      </w:r>
    </w:p>
    <w:p w:rsidR="0094068D" w:rsidRPr="004A2BBF" w:rsidRDefault="0094068D" w:rsidP="0094068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4A2BBF">
        <w:rPr>
          <w:sz w:val="28"/>
          <w:szCs w:val="28"/>
        </w:rPr>
        <w:t>Определение БАВ</w:t>
      </w:r>
    </w:p>
    <w:p w:rsidR="0094068D" w:rsidRPr="004A2BBF" w:rsidRDefault="0094068D" w:rsidP="0094068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4A2BBF">
        <w:rPr>
          <w:sz w:val="28"/>
          <w:szCs w:val="28"/>
        </w:rPr>
        <w:t>Классификация БАВ</w:t>
      </w:r>
    </w:p>
    <w:p w:rsidR="0094068D" w:rsidRPr="004A2BBF" w:rsidRDefault="0094068D" w:rsidP="0094068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4A2BBF">
        <w:rPr>
          <w:sz w:val="28"/>
          <w:szCs w:val="28"/>
        </w:rPr>
        <w:t>Виды БАВ</w:t>
      </w:r>
    </w:p>
    <w:p w:rsidR="0094068D" w:rsidRPr="004A2BBF" w:rsidRDefault="0094068D" w:rsidP="0094068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4A2BBF">
        <w:rPr>
          <w:sz w:val="28"/>
          <w:szCs w:val="28"/>
        </w:rPr>
        <w:t>Методы извлечения БАВ</w:t>
      </w:r>
    </w:p>
    <w:p w:rsidR="0094068D" w:rsidRPr="004A2BBF" w:rsidRDefault="0094068D" w:rsidP="0094068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4A2BBF">
        <w:rPr>
          <w:sz w:val="28"/>
          <w:szCs w:val="28"/>
        </w:rPr>
        <w:t>Экстрактивные вещества: определение</w:t>
      </w:r>
    </w:p>
    <w:p w:rsidR="0094068D" w:rsidRPr="004A2BBF" w:rsidRDefault="0094068D" w:rsidP="0094068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4A2BBF">
        <w:rPr>
          <w:sz w:val="28"/>
          <w:szCs w:val="28"/>
        </w:rPr>
        <w:t>Какие растворители применяют при определении экстрактивных в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>ществ</w:t>
      </w:r>
    </w:p>
    <w:p w:rsidR="0094068D" w:rsidRPr="004A2BBF" w:rsidRDefault="0094068D" w:rsidP="0094068D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Форма отчетности: устный опрос</w:t>
      </w:r>
    </w:p>
    <w:p w:rsidR="00FF2CB5" w:rsidRDefault="00FF2CB5"/>
    <w:sectPr w:rsidR="00FF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06AB4"/>
    <w:multiLevelType w:val="hybridMultilevel"/>
    <w:tmpl w:val="226CD94E"/>
    <w:lvl w:ilvl="0" w:tplc="6C162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8D"/>
    <w:rsid w:val="0094068D"/>
    <w:rsid w:val="00C366B3"/>
    <w:rsid w:val="00D5765C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06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40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06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40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3</cp:revision>
  <dcterms:created xsi:type="dcterms:W3CDTF">2023-11-10T02:17:00Z</dcterms:created>
  <dcterms:modified xsi:type="dcterms:W3CDTF">2023-11-10T02:18:00Z</dcterms:modified>
</cp:coreProperties>
</file>