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</w:rPr>
      </w:pPr>
      <w:r w:rsidRPr="004A2BBF">
        <w:rPr>
          <w:sz w:val="28"/>
          <w:szCs w:val="28"/>
        </w:rPr>
        <w:t xml:space="preserve">Лабораторное занятие № 4 </w:t>
      </w:r>
      <w:bookmarkStart w:id="0" w:name="_GoBack"/>
      <w:bookmarkEnd w:id="0"/>
    </w:p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</w:rPr>
      </w:pPr>
      <w:r w:rsidRPr="004A2BBF">
        <w:rPr>
          <w:sz w:val="28"/>
          <w:szCs w:val="28"/>
        </w:rPr>
        <w:t>Тема: Исследование сапонинов в лекарственном растительном сырье</w:t>
      </w:r>
    </w:p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</w:rPr>
      </w:pPr>
      <w:r w:rsidRPr="004A2BBF">
        <w:rPr>
          <w:sz w:val="28"/>
          <w:szCs w:val="28"/>
        </w:rPr>
        <w:t>Цель занятия:</w:t>
      </w:r>
      <w:r w:rsidRPr="004A2BBF">
        <w:rPr>
          <w:sz w:val="28"/>
          <w:szCs w:val="28"/>
          <w:shd w:val="clear" w:color="auto" w:fill="FFFFFF"/>
        </w:rPr>
        <w:t xml:space="preserve"> Приобретение навыков исследования сапонинов в л</w:t>
      </w:r>
      <w:r w:rsidRPr="004A2BBF">
        <w:rPr>
          <w:sz w:val="28"/>
          <w:szCs w:val="28"/>
          <w:shd w:val="clear" w:color="auto" w:fill="FFFFFF"/>
        </w:rPr>
        <w:t>е</w:t>
      </w:r>
      <w:r w:rsidRPr="004A2BBF">
        <w:rPr>
          <w:sz w:val="28"/>
          <w:szCs w:val="28"/>
          <w:shd w:val="clear" w:color="auto" w:fill="FFFFFF"/>
        </w:rPr>
        <w:t>карственном растительном сырье</w:t>
      </w:r>
    </w:p>
    <w:p w:rsidR="0077604C" w:rsidRPr="004A2BBF" w:rsidRDefault="0077604C" w:rsidP="0077604C">
      <w:pPr>
        <w:pStyle w:val="a3"/>
        <w:spacing w:line="276" w:lineRule="auto"/>
        <w:ind w:firstLine="851"/>
        <w:rPr>
          <w:color w:val="424242"/>
          <w:sz w:val="28"/>
          <w:szCs w:val="28"/>
          <w:shd w:val="clear" w:color="auto" w:fill="FFFFFF"/>
        </w:rPr>
      </w:pPr>
      <w:r w:rsidRPr="004A2BBF">
        <w:rPr>
          <w:sz w:val="28"/>
          <w:szCs w:val="28"/>
        </w:rPr>
        <w:t>Задание:</w:t>
      </w:r>
      <w:r w:rsidRPr="004A2BBF">
        <w:rPr>
          <w:color w:val="424242"/>
          <w:sz w:val="28"/>
          <w:szCs w:val="28"/>
          <w:shd w:val="clear" w:color="auto" w:fill="FFFFFF"/>
        </w:rPr>
        <w:t xml:space="preserve"> </w:t>
      </w:r>
    </w:p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  <w:shd w:val="clear" w:color="auto" w:fill="FFFFFF"/>
        </w:rPr>
      </w:pPr>
      <w:r w:rsidRPr="004A2BBF">
        <w:rPr>
          <w:color w:val="424242"/>
          <w:sz w:val="28"/>
          <w:szCs w:val="28"/>
          <w:shd w:val="clear" w:color="auto" w:fill="FFFFFF"/>
        </w:rPr>
        <w:t xml:space="preserve">1. </w:t>
      </w:r>
      <w:r w:rsidRPr="004A2BBF">
        <w:rPr>
          <w:sz w:val="28"/>
          <w:szCs w:val="28"/>
          <w:shd w:val="clear" w:color="auto" w:fill="FFFFFF"/>
        </w:rPr>
        <w:t xml:space="preserve">Провести качественные реакции и </w:t>
      </w:r>
      <w:proofErr w:type="spellStart"/>
      <w:r w:rsidRPr="004A2BBF">
        <w:rPr>
          <w:sz w:val="28"/>
          <w:szCs w:val="28"/>
          <w:shd w:val="clear" w:color="auto" w:fill="FFFFFF"/>
        </w:rPr>
        <w:t>хроматографическое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обнаруж</w:t>
      </w:r>
      <w:r w:rsidRPr="004A2BBF">
        <w:rPr>
          <w:sz w:val="28"/>
          <w:szCs w:val="28"/>
          <w:shd w:val="clear" w:color="auto" w:fill="FFFFFF"/>
        </w:rPr>
        <w:t>е</w:t>
      </w:r>
      <w:r w:rsidRPr="004A2BBF">
        <w:rPr>
          <w:sz w:val="28"/>
          <w:szCs w:val="28"/>
          <w:shd w:val="clear" w:color="auto" w:fill="FFFFFF"/>
        </w:rPr>
        <w:t xml:space="preserve">ние сапонинов в ЛРС. </w:t>
      </w:r>
    </w:p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</w:rPr>
      </w:pPr>
      <w:r w:rsidRPr="004A2BBF">
        <w:rPr>
          <w:sz w:val="28"/>
          <w:szCs w:val="28"/>
          <w:shd w:val="clear" w:color="auto" w:fill="FFFFFF"/>
        </w:rPr>
        <w:t>2. Провести количественное определение сапонинов в сырье (опред</w:t>
      </w:r>
      <w:r w:rsidRPr="004A2BBF">
        <w:rPr>
          <w:sz w:val="28"/>
          <w:szCs w:val="28"/>
          <w:shd w:val="clear" w:color="auto" w:fill="FFFFFF"/>
        </w:rPr>
        <w:t>е</w:t>
      </w:r>
      <w:r w:rsidRPr="004A2BBF">
        <w:rPr>
          <w:sz w:val="28"/>
          <w:szCs w:val="28"/>
          <w:shd w:val="clear" w:color="auto" w:fill="FFFFFF"/>
        </w:rPr>
        <w:t>ление пенного индекса).</w:t>
      </w:r>
    </w:p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</w:rPr>
      </w:pPr>
      <w:r w:rsidRPr="004A2BBF">
        <w:rPr>
          <w:sz w:val="28"/>
          <w:szCs w:val="28"/>
        </w:rPr>
        <w:t>Необходимые приборы, оборудование, химическая посуда, реактивы:</w:t>
      </w:r>
    </w:p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</w:rPr>
      </w:pPr>
      <w:r w:rsidRPr="004A2BBF">
        <w:rPr>
          <w:sz w:val="28"/>
          <w:szCs w:val="28"/>
        </w:rPr>
        <w:t>Реактивы: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1) 0,1 н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</w:t>
      </w:r>
      <w:proofErr w:type="spellStart"/>
      <w:r w:rsidRPr="004A2BBF">
        <w:rPr>
          <w:sz w:val="28"/>
          <w:szCs w:val="28"/>
        </w:rPr>
        <w:t>HCl</w:t>
      </w:r>
      <w:proofErr w:type="spellEnd"/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2) 0,1 н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</w:t>
      </w:r>
      <w:proofErr w:type="spellStart"/>
      <w:r w:rsidRPr="004A2BBF">
        <w:rPr>
          <w:sz w:val="28"/>
          <w:szCs w:val="28"/>
        </w:rPr>
        <w:t>NaOH</w:t>
      </w:r>
      <w:proofErr w:type="spellEnd"/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3) ацетон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4) этанол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приборы, оборудование: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 xml:space="preserve">1) </w:t>
      </w:r>
      <w:proofErr w:type="gramStart"/>
      <w:r w:rsidRPr="004A2BBF">
        <w:rPr>
          <w:sz w:val="28"/>
          <w:szCs w:val="28"/>
          <w:shd w:val="clear" w:color="auto" w:fill="FFFFFF"/>
        </w:rPr>
        <w:t>плоскодонная</w:t>
      </w:r>
      <w:proofErr w:type="gramEnd"/>
      <w:r w:rsidRPr="004A2BBF">
        <w:rPr>
          <w:sz w:val="28"/>
          <w:szCs w:val="28"/>
          <w:shd w:val="clear" w:color="auto" w:fill="FFFFFF"/>
        </w:rPr>
        <w:t xml:space="preserve"> колбы 25-30 мл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2) штатив с пробирками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 xml:space="preserve">3) </w:t>
      </w:r>
      <w:proofErr w:type="spellStart"/>
      <w:r w:rsidRPr="004A2BBF">
        <w:rPr>
          <w:sz w:val="28"/>
          <w:szCs w:val="28"/>
          <w:shd w:val="clear" w:color="auto" w:fill="FFFFFF"/>
        </w:rPr>
        <w:t>хромотографическая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камера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4) стеклянные воронки диаметром 5 см для фильтрования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5) бумага для фильтрования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6) фарфоровые чашки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7) аналитические лабораторные весы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8) весы ручные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9) баня водяная лабораторная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10) шкаф лабораторный сушильный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11) измерительные пипетки на 25 мл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 xml:space="preserve">12) </w:t>
      </w:r>
      <w:proofErr w:type="spellStart"/>
      <w:r w:rsidRPr="004A2BBF">
        <w:rPr>
          <w:sz w:val="28"/>
          <w:szCs w:val="28"/>
          <w:shd w:val="clear" w:color="auto" w:fill="FFFFFF"/>
        </w:rPr>
        <w:t>хромотографическая</w:t>
      </w:r>
      <w:proofErr w:type="spellEnd"/>
      <w:r w:rsidRPr="004A2BBF">
        <w:rPr>
          <w:sz w:val="28"/>
          <w:szCs w:val="28"/>
          <w:shd w:val="clear" w:color="auto" w:fill="FFFFFF"/>
        </w:rPr>
        <w:t xml:space="preserve"> камера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13) бюксы с притертой крышкой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14) сита, диаметр отверстий которых 1 мм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>15) фарфоровая лабораторная ступка с пестиком</w:t>
      </w:r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4A2BBF">
        <w:rPr>
          <w:sz w:val="28"/>
          <w:szCs w:val="28"/>
          <w:shd w:val="clear" w:color="auto" w:fill="FFFFFF"/>
        </w:rPr>
        <w:t xml:space="preserve">16) электрический </w:t>
      </w:r>
      <w:proofErr w:type="spellStart"/>
      <w:r w:rsidRPr="004A2BBF">
        <w:rPr>
          <w:sz w:val="28"/>
          <w:szCs w:val="28"/>
          <w:shd w:val="clear" w:color="auto" w:fill="FFFFFF"/>
        </w:rPr>
        <w:t>измельчитель</w:t>
      </w:r>
      <w:proofErr w:type="spellEnd"/>
    </w:p>
    <w:p w:rsidR="0077604C" w:rsidRPr="004A2BBF" w:rsidRDefault="0077604C" w:rsidP="0077604C">
      <w:pPr>
        <w:pStyle w:val="a3"/>
        <w:spacing w:line="276" w:lineRule="auto"/>
        <w:ind w:firstLine="709"/>
        <w:rPr>
          <w:sz w:val="28"/>
          <w:szCs w:val="28"/>
        </w:rPr>
      </w:pPr>
      <w:r w:rsidRPr="004A2BBF">
        <w:rPr>
          <w:sz w:val="28"/>
          <w:szCs w:val="28"/>
        </w:rPr>
        <w:t>Методические рекомендации к выполнению лабораторной работы:</w:t>
      </w:r>
    </w:p>
    <w:p w:rsidR="0077604C" w:rsidRPr="0077604C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sz w:val="28"/>
          <w:szCs w:val="28"/>
        </w:rPr>
      </w:pPr>
      <w:r w:rsidRPr="004A2BBF">
        <w:rPr>
          <w:sz w:val="28"/>
          <w:szCs w:val="28"/>
        </w:rPr>
        <w:t>1)</w:t>
      </w:r>
      <w:r w:rsidRPr="004A2BBF">
        <w:rPr>
          <w:rStyle w:val="apple-converted-space"/>
          <w:sz w:val="28"/>
          <w:szCs w:val="28"/>
        </w:rPr>
        <w:t> </w:t>
      </w:r>
      <w:r w:rsidRPr="0077604C">
        <w:rPr>
          <w:rStyle w:val="a7"/>
          <w:b w:val="0"/>
          <w:iCs/>
          <w:sz w:val="28"/>
          <w:szCs w:val="28"/>
        </w:rPr>
        <w:t>Реакция, основанная на биологических свойствах сапонинов</w:t>
      </w:r>
      <w:r w:rsidRPr="0077604C">
        <w:rPr>
          <w:rStyle w:val="a7"/>
          <w:b w:val="0"/>
          <w:sz w:val="28"/>
          <w:szCs w:val="28"/>
        </w:rPr>
        <w:t>.</w:t>
      </w:r>
    </w:p>
    <w:p w:rsidR="0077604C" w:rsidRPr="0077604C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sz w:val="28"/>
          <w:szCs w:val="28"/>
        </w:rPr>
      </w:pPr>
      <w:r w:rsidRPr="0077604C">
        <w:rPr>
          <w:rStyle w:val="a7"/>
          <w:sz w:val="28"/>
          <w:szCs w:val="28"/>
        </w:rPr>
        <w:t>Гемолиз эритроцитов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  <w:u w:val="single"/>
        </w:rPr>
        <w:t>Приготовить извлечение: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взять плоскодонную колбу на 30 мл, по</w:t>
      </w:r>
      <w:r w:rsidRPr="004A2BBF">
        <w:rPr>
          <w:sz w:val="28"/>
          <w:szCs w:val="28"/>
        </w:rPr>
        <w:softHyphen/>
        <w:t>местить в нее 0,5 г измельченного сырья. Добавить 10 мл изотонического раствора хлорида натрия. Нагреть на кипящей водяной бане в течение 10 мин. После охлаждения профильтровать через ватный тампон.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lastRenderedPageBreak/>
        <w:t>К 1 мл извлечения добавить 1 мл 2% взвеси эритроцитов в изотонич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ском растворе. Раствор становится прозрачным, ярко-красным.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sz w:val="28"/>
          <w:szCs w:val="28"/>
        </w:rPr>
      </w:pPr>
      <w:r w:rsidRPr="004A2BBF">
        <w:rPr>
          <w:b/>
          <w:sz w:val="28"/>
          <w:szCs w:val="28"/>
        </w:rPr>
        <w:t>2</w:t>
      </w:r>
      <w:r w:rsidRPr="004A2BBF">
        <w:rPr>
          <w:rStyle w:val="a7"/>
          <w:i/>
          <w:iCs/>
          <w:sz w:val="28"/>
          <w:szCs w:val="28"/>
        </w:rPr>
        <w:t>) Реакция, основанная на физических свойствах сапонинов.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  <w:u w:val="single"/>
        </w:rPr>
        <w:t>Приготовить извлечение: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взять плоскодонную колбу на 30 мл, по</w:t>
      </w:r>
      <w:r w:rsidRPr="004A2BBF">
        <w:rPr>
          <w:sz w:val="28"/>
          <w:szCs w:val="28"/>
        </w:rPr>
        <w:softHyphen/>
        <w:t>местить в нее 0,5 г измельченного сырья. Добавить 25 мл дистиллированной воды. Нагреть на кипящей водяной бане в течение 10 мин. После охлаждения профильтровать через ватный тампон. Использовать для качественных реа</w:t>
      </w:r>
      <w:r w:rsidRPr="004A2BBF">
        <w:rPr>
          <w:sz w:val="28"/>
          <w:szCs w:val="28"/>
        </w:rPr>
        <w:t>к</w:t>
      </w:r>
      <w:r w:rsidRPr="004A2BBF">
        <w:rPr>
          <w:sz w:val="28"/>
          <w:szCs w:val="28"/>
        </w:rPr>
        <w:t>ций и количественного определения.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i/>
          <w:sz w:val="28"/>
          <w:szCs w:val="28"/>
        </w:rPr>
      </w:pPr>
      <w:r w:rsidRPr="004A2BBF">
        <w:rPr>
          <w:rStyle w:val="a7"/>
          <w:i/>
          <w:sz w:val="28"/>
          <w:szCs w:val="28"/>
        </w:rPr>
        <w:t>Проба пенообразования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В 2 пробирки одинакового диаметра и высоты внести по 0,5 мл извл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чения № 2. В одну пробирку прибавить 1 мл 0,1 н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</w:t>
      </w:r>
      <w:proofErr w:type="spellStart"/>
      <w:r w:rsidRPr="004A2BBF">
        <w:rPr>
          <w:sz w:val="28"/>
          <w:szCs w:val="28"/>
        </w:rPr>
        <w:t>HCl</w:t>
      </w:r>
      <w:proofErr w:type="spellEnd"/>
      <w:r w:rsidRPr="004A2BBF">
        <w:rPr>
          <w:sz w:val="28"/>
          <w:szCs w:val="28"/>
        </w:rPr>
        <w:t>, в другую - 1 мл 0,1 н р-</w:t>
      </w:r>
      <w:proofErr w:type="spellStart"/>
      <w:r w:rsidRPr="004A2BBF">
        <w:rPr>
          <w:sz w:val="28"/>
          <w:szCs w:val="28"/>
        </w:rPr>
        <w:t>ра</w:t>
      </w:r>
      <w:proofErr w:type="spellEnd"/>
      <w:r w:rsidRPr="004A2BBF">
        <w:rPr>
          <w:sz w:val="28"/>
          <w:szCs w:val="28"/>
        </w:rPr>
        <w:t xml:space="preserve"> </w:t>
      </w:r>
      <w:proofErr w:type="spellStart"/>
      <w:r w:rsidRPr="004A2BBF">
        <w:rPr>
          <w:sz w:val="28"/>
          <w:szCs w:val="28"/>
        </w:rPr>
        <w:t>NaOH</w:t>
      </w:r>
      <w:proofErr w:type="spellEnd"/>
      <w:r w:rsidRPr="004A2BBF">
        <w:rPr>
          <w:sz w:val="28"/>
          <w:szCs w:val="28"/>
        </w:rPr>
        <w:t>, затем пробирки сильно встряхнуть. В обеих пробирках о</w:t>
      </w:r>
      <w:r w:rsidRPr="004A2BBF">
        <w:rPr>
          <w:sz w:val="28"/>
          <w:szCs w:val="28"/>
        </w:rPr>
        <w:t>б</w:t>
      </w:r>
      <w:r w:rsidRPr="004A2BBF">
        <w:rPr>
          <w:sz w:val="28"/>
          <w:szCs w:val="28"/>
        </w:rPr>
        <w:t>разуется стойкая пена (сапонины).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i/>
          <w:sz w:val="28"/>
          <w:szCs w:val="28"/>
        </w:rPr>
      </w:pPr>
      <w:r w:rsidRPr="004A2BBF">
        <w:rPr>
          <w:rStyle w:val="a7"/>
          <w:i/>
          <w:sz w:val="28"/>
          <w:szCs w:val="28"/>
        </w:rPr>
        <w:t>Реакции, основанные на химических свойствах сапонинов.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i/>
          <w:sz w:val="28"/>
          <w:szCs w:val="28"/>
        </w:rPr>
      </w:pPr>
      <w:r w:rsidRPr="004A2BBF">
        <w:rPr>
          <w:rStyle w:val="a7"/>
          <w:i/>
          <w:sz w:val="28"/>
          <w:szCs w:val="28"/>
        </w:rPr>
        <w:t>Осаждение сапонинов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· К 0,5 мл извлечения прибавить 3 капли насыщенного раствора сре</w:t>
      </w:r>
      <w:r w:rsidRPr="004A2BBF">
        <w:rPr>
          <w:sz w:val="28"/>
          <w:szCs w:val="28"/>
        </w:rPr>
        <w:t>д</w:t>
      </w:r>
      <w:r w:rsidRPr="004A2BBF">
        <w:rPr>
          <w:sz w:val="28"/>
          <w:szCs w:val="28"/>
        </w:rPr>
        <w:t>него ацетата свинца. Образуется осадок (</w:t>
      </w:r>
      <w:proofErr w:type="spellStart"/>
      <w:r w:rsidRPr="004A2BBF">
        <w:rPr>
          <w:sz w:val="28"/>
          <w:szCs w:val="28"/>
        </w:rPr>
        <w:t>тритерпеновые</w:t>
      </w:r>
      <w:proofErr w:type="spellEnd"/>
      <w:r w:rsidRPr="004A2BBF">
        <w:rPr>
          <w:sz w:val="28"/>
          <w:szCs w:val="28"/>
        </w:rPr>
        <w:t xml:space="preserve"> сапонины).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· К 0,5 мл извлечения прибавить 3 капли насыщенного раствора осно</w:t>
      </w:r>
      <w:r w:rsidRPr="004A2BBF">
        <w:rPr>
          <w:sz w:val="28"/>
          <w:szCs w:val="28"/>
        </w:rPr>
        <w:t>в</w:t>
      </w:r>
      <w:r w:rsidRPr="004A2BBF">
        <w:rPr>
          <w:sz w:val="28"/>
          <w:szCs w:val="28"/>
        </w:rPr>
        <w:t>ного ацетата свинца. Образуется осадок (стероидные сапонины).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i/>
          <w:sz w:val="28"/>
          <w:szCs w:val="28"/>
        </w:rPr>
      </w:pPr>
      <w:r w:rsidRPr="004A2BBF">
        <w:rPr>
          <w:rStyle w:val="a7"/>
          <w:i/>
          <w:sz w:val="28"/>
          <w:szCs w:val="28"/>
        </w:rPr>
        <w:t>Реакция окрашивания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К 1 мл извлечения прибавить равный объем хлороформа и 6-8 капель концентрированной серной кислоты. Нижний слой окрашивается в желтый цвет.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b/>
          <w:i/>
          <w:sz w:val="28"/>
          <w:szCs w:val="28"/>
        </w:rPr>
      </w:pPr>
      <w:r w:rsidRPr="004A2BBF">
        <w:rPr>
          <w:rStyle w:val="a7"/>
          <w:i/>
          <w:sz w:val="28"/>
          <w:szCs w:val="28"/>
        </w:rPr>
        <w:t>Обнаружение сапонинов в ЛРС методом хроматографии в тонком слое.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Поместить в пробирку 0,2 г измельченного сырья, добавить 3 мл 70 % этанола, нагреть до кипения на спиртовке и после настаивания в течение 10 минут отфильтровать.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 xml:space="preserve">На стартовую линию </w:t>
      </w:r>
      <w:proofErr w:type="spellStart"/>
      <w:r w:rsidRPr="004A2BBF">
        <w:rPr>
          <w:sz w:val="28"/>
          <w:szCs w:val="28"/>
        </w:rPr>
        <w:t>хроматографической</w:t>
      </w:r>
      <w:proofErr w:type="spellEnd"/>
      <w:r w:rsidRPr="004A2BBF">
        <w:rPr>
          <w:sz w:val="28"/>
          <w:szCs w:val="28"/>
        </w:rPr>
        <w:t xml:space="preserve"> пластинки "</w:t>
      </w:r>
      <w:proofErr w:type="spellStart"/>
      <w:r w:rsidRPr="004A2BBF">
        <w:rPr>
          <w:sz w:val="28"/>
          <w:szCs w:val="28"/>
        </w:rPr>
        <w:t>Силуфол</w:t>
      </w:r>
      <w:proofErr w:type="spellEnd"/>
      <w:r w:rsidRPr="004A2BBF">
        <w:rPr>
          <w:sz w:val="28"/>
          <w:szCs w:val="28"/>
        </w:rPr>
        <w:t>" нан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 xml:space="preserve">сти капилляром спиртовое извлечение и рядом "свидетель" (спиртовой р-р чистого сапонина). Пластинку поместить в </w:t>
      </w:r>
      <w:proofErr w:type="spellStart"/>
      <w:r w:rsidRPr="004A2BBF">
        <w:rPr>
          <w:sz w:val="28"/>
          <w:szCs w:val="28"/>
        </w:rPr>
        <w:t>хроматографическую</w:t>
      </w:r>
      <w:proofErr w:type="spellEnd"/>
      <w:r w:rsidRPr="004A2BBF">
        <w:rPr>
          <w:sz w:val="28"/>
          <w:szCs w:val="28"/>
        </w:rPr>
        <w:t xml:space="preserve"> камеру с системой растворителей: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АЦЕТОН</w:t>
      </w:r>
      <w:proofErr w:type="gramStart"/>
      <w:r w:rsidRPr="004A2BBF">
        <w:rPr>
          <w:sz w:val="28"/>
          <w:szCs w:val="28"/>
        </w:rPr>
        <w:t xml:space="preserve"> :</w:t>
      </w:r>
      <w:proofErr w:type="gramEnd"/>
      <w:r w:rsidRPr="004A2BBF">
        <w:rPr>
          <w:sz w:val="28"/>
          <w:szCs w:val="28"/>
        </w:rPr>
        <w:t xml:space="preserve"> ЭТАНОЛ</w:t>
      </w:r>
      <w:proofErr w:type="gramStart"/>
      <w:r w:rsidRPr="004A2BBF">
        <w:rPr>
          <w:sz w:val="28"/>
          <w:szCs w:val="28"/>
        </w:rPr>
        <w:t xml:space="preserve"> :</w:t>
      </w:r>
      <w:proofErr w:type="gramEnd"/>
      <w:r w:rsidRPr="004A2BBF">
        <w:rPr>
          <w:sz w:val="28"/>
          <w:szCs w:val="28"/>
        </w:rPr>
        <w:t xml:space="preserve"> ВОДА</w:t>
      </w:r>
      <w:proofErr w:type="gramStart"/>
      <w:r w:rsidRPr="004A2BBF">
        <w:rPr>
          <w:sz w:val="28"/>
          <w:szCs w:val="28"/>
        </w:rPr>
        <w:t xml:space="preserve"> :</w:t>
      </w:r>
      <w:proofErr w:type="gramEnd"/>
      <w:r w:rsidRPr="004A2BBF">
        <w:rPr>
          <w:sz w:val="28"/>
          <w:szCs w:val="28"/>
        </w:rPr>
        <w:t xml:space="preserve"> ГИДРОКСИД АММОНИЯ (20:7:2:6).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proofErr w:type="spellStart"/>
      <w:r w:rsidRPr="004A2BBF">
        <w:rPr>
          <w:sz w:val="28"/>
          <w:szCs w:val="28"/>
        </w:rPr>
        <w:t>Хроматографирование</w:t>
      </w:r>
      <w:proofErr w:type="spellEnd"/>
      <w:r w:rsidRPr="004A2BBF">
        <w:rPr>
          <w:sz w:val="28"/>
          <w:szCs w:val="28"/>
        </w:rPr>
        <w:t xml:space="preserve"> вести 60 мин (пробег растворителя 13 см), затем </w:t>
      </w:r>
      <w:proofErr w:type="spellStart"/>
      <w:r w:rsidRPr="004A2BBF">
        <w:rPr>
          <w:sz w:val="28"/>
          <w:szCs w:val="28"/>
        </w:rPr>
        <w:t>хроматограмму</w:t>
      </w:r>
      <w:proofErr w:type="spellEnd"/>
      <w:r w:rsidRPr="004A2BBF">
        <w:rPr>
          <w:sz w:val="28"/>
          <w:szCs w:val="28"/>
        </w:rPr>
        <w:t xml:space="preserve"> высушить на воздухе под тягой.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proofErr w:type="spellStart"/>
      <w:r w:rsidRPr="004A2BBF">
        <w:rPr>
          <w:sz w:val="28"/>
          <w:szCs w:val="28"/>
        </w:rPr>
        <w:t>Хроматограмму</w:t>
      </w:r>
      <w:proofErr w:type="spellEnd"/>
      <w:r w:rsidRPr="004A2BBF">
        <w:rPr>
          <w:sz w:val="28"/>
          <w:szCs w:val="28"/>
        </w:rPr>
        <w:t xml:space="preserve"> обработать 25 % спиртовым раствором фосфорно-молибденовой кислоты и прогреть в сушильном шкафу при температуре 105-110</w:t>
      </w:r>
      <w:r w:rsidRPr="004A2BBF">
        <w:rPr>
          <w:sz w:val="28"/>
          <w:szCs w:val="28"/>
          <w:vertAlign w:val="superscript"/>
        </w:rPr>
        <w:t>0</w:t>
      </w:r>
      <w:proofErr w:type="gramStart"/>
      <w:r w:rsidRPr="004A2BBF">
        <w:rPr>
          <w:rStyle w:val="apple-converted-space"/>
          <w:sz w:val="28"/>
          <w:szCs w:val="28"/>
          <w:vertAlign w:val="superscript"/>
        </w:rPr>
        <w:t> </w:t>
      </w:r>
      <w:r w:rsidRPr="004A2BBF">
        <w:rPr>
          <w:sz w:val="28"/>
          <w:szCs w:val="28"/>
        </w:rPr>
        <w:t>С</w:t>
      </w:r>
      <w:proofErr w:type="gramEnd"/>
      <w:r w:rsidRPr="004A2BBF">
        <w:rPr>
          <w:sz w:val="28"/>
          <w:szCs w:val="28"/>
        </w:rPr>
        <w:t xml:space="preserve"> в течение 5 минут.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lastRenderedPageBreak/>
        <w:t xml:space="preserve">Отметить характер окраски пятен, рассчитать величины </w:t>
      </w:r>
      <w:proofErr w:type="spellStart"/>
      <w:r w:rsidRPr="004A2BBF">
        <w:rPr>
          <w:sz w:val="28"/>
          <w:szCs w:val="28"/>
        </w:rPr>
        <w:t>Rf</w:t>
      </w:r>
      <w:proofErr w:type="spellEnd"/>
      <w:r w:rsidRPr="004A2BBF">
        <w:rPr>
          <w:sz w:val="28"/>
          <w:szCs w:val="28"/>
        </w:rPr>
        <w:t xml:space="preserve"> и сравнить их со свидетелем.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proofErr w:type="spellStart"/>
      <w:r w:rsidRPr="004A2BBF">
        <w:rPr>
          <w:sz w:val="28"/>
          <w:szCs w:val="28"/>
        </w:rPr>
        <w:t>Хроматограмму</w:t>
      </w:r>
      <w:proofErr w:type="spellEnd"/>
      <w:r w:rsidRPr="004A2BBF">
        <w:rPr>
          <w:sz w:val="28"/>
          <w:szCs w:val="28"/>
        </w:rPr>
        <w:t xml:space="preserve"> зарисовать и результаты записать в протокол.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rStyle w:val="a7"/>
          <w:sz w:val="28"/>
          <w:szCs w:val="28"/>
        </w:rPr>
        <w:t>Задание 2.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Провести количественное определение сапонинов в сырье (определение пенного индекса).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  <w:u w:val="single"/>
        </w:rPr>
        <w:t>Приготовить разведения</w:t>
      </w:r>
      <w:r w:rsidRPr="004A2BBF">
        <w:rPr>
          <w:rStyle w:val="apple-converted-space"/>
          <w:sz w:val="28"/>
          <w:szCs w:val="28"/>
        </w:rPr>
        <w:t> </w:t>
      </w:r>
      <w:r w:rsidRPr="004A2BBF">
        <w:rPr>
          <w:sz w:val="28"/>
          <w:szCs w:val="28"/>
        </w:rPr>
        <w:t>исходного раствора от 1:100 до 1: 1000000. Взять 4 пробирки, пронумеровать их. В первую поместить 5 мл исходного извлечения (полученного в п. «реакция, основанная на физических сво</w:t>
      </w:r>
      <w:r w:rsidRPr="004A2BBF">
        <w:rPr>
          <w:sz w:val="28"/>
          <w:szCs w:val="28"/>
        </w:rPr>
        <w:t>й</w:t>
      </w:r>
      <w:r w:rsidRPr="004A2BBF">
        <w:rPr>
          <w:sz w:val="28"/>
          <w:szCs w:val="28"/>
        </w:rPr>
        <w:t>ствах») и 5 мл воды, аккуратно перемешать. В остальные поместить по 9 мл дистиллированной воды. Из пробирки №1 взять 1 мл извлечения, перенести в пробирку №2, аккуратно перемешать. Повторить операцию 2 раза.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Интенсивно встряхивать все пробирки одновременно в течение 15 с</w:t>
      </w:r>
      <w:r w:rsidRPr="004A2BBF">
        <w:rPr>
          <w:sz w:val="28"/>
          <w:szCs w:val="28"/>
        </w:rPr>
        <w:t>е</w:t>
      </w:r>
      <w:r w:rsidRPr="004A2BBF">
        <w:rPr>
          <w:sz w:val="28"/>
          <w:szCs w:val="28"/>
        </w:rPr>
        <w:t>кунд. Оставить в штативе на 15 минут. Оценить наличие пены и высоту ее столбика в каждой из пробирок. Отметить разведения, в которых пена отсу</w:t>
      </w:r>
      <w:r w:rsidRPr="004A2BBF">
        <w:rPr>
          <w:sz w:val="28"/>
          <w:szCs w:val="28"/>
        </w:rPr>
        <w:t>т</w:t>
      </w:r>
      <w:r w:rsidRPr="004A2BBF">
        <w:rPr>
          <w:sz w:val="28"/>
          <w:szCs w:val="28"/>
        </w:rPr>
        <w:t>ствует. Наибольшее разведение из тех, в которых реакция пенообразования положительна, составит пенный индекс.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right="-1" w:firstLine="709"/>
        <w:jc w:val="both"/>
        <w:rPr>
          <w:sz w:val="28"/>
          <w:szCs w:val="28"/>
        </w:rPr>
      </w:pPr>
      <w:r w:rsidRPr="004A2BBF">
        <w:rPr>
          <w:sz w:val="28"/>
          <w:szCs w:val="28"/>
        </w:rPr>
        <w:t>Сделать заключение о доброкачественности сырья.</w:t>
      </w:r>
    </w:p>
    <w:p w:rsidR="0077604C" w:rsidRPr="0077604C" w:rsidRDefault="0077604C" w:rsidP="0077604C">
      <w:pPr>
        <w:pStyle w:val="a3"/>
        <w:spacing w:line="276" w:lineRule="auto"/>
        <w:ind w:firstLine="851"/>
        <w:rPr>
          <w:b/>
          <w:sz w:val="28"/>
          <w:szCs w:val="28"/>
        </w:rPr>
      </w:pPr>
      <w:r w:rsidRPr="0077604C">
        <w:rPr>
          <w:b/>
          <w:sz w:val="28"/>
          <w:szCs w:val="28"/>
        </w:rPr>
        <w:t>Вопросы для самоконтроля: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4A2BBF">
        <w:rPr>
          <w:sz w:val="28"/>
          <w:szCs w:val="28"/>
        </w:rPr>
        <w:t>1. Определение понятия «сапонины».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4A2BBF">
        <w:rPr>
          <w:sz w:val="28"/>
          <w:szCs w:val="28"/>
        </w:rPr>
        <w:t>2. Распространение сапонинов в растительном мире, локализация по орг</w:t>
      </w:r>
      <w:r w:rsidRPr="004A2BBF">
        <w:rPr>
          <w:sz w:val="28"/>
          <w:szCs w:val="28"/>
        </w:rPr>
        <w:t>а</w:t>
      </w:r>
      <w:r w:rsidRPr="004A2BBF">
        <w:rPr>
          <w:sz w:val="28"/>
          <w:szCs w:val="28"/>
        </w:rPr>
        <w:t>нам и тканям.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4A2BBF">
        <w:rPr>
          <w:sz w:val="28"/>
          <w:szCs w:val="28"/>
        </w:rPr>
        <w:t>3. Химическая структура сапонинов и их классификация.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4A2BBF">
        <w:rPr>
          <w:sz w:val="28"/>
          <w:szCs w:val="28"/>
        </w:rPr>
        <w:t>4. Физико-химические и биологические свойства сапонинов.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4A2BBF">
        <w:rPr>
          <w:sz w:val="28"/>
          <w:szCs w:val="28"/>
        </w:rPr>
        <w:t>5. Методы выделения сапонинов из ЛРС и способы их очистки.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4A2BBF">
        <w:rPr>
          <w:sz w:val="28"/>
          <w:szCs w:val="28"/>
        </w:rPr>
        <w:t>6. Методы обнаружения и количественного определения сапонинов в ЛРС.</w:t>
      </w:r>
    </w:p>
    <w:p w:rsidR="0077604C" w:rsidRPr="004A2BBF" w:rsidRDefault="0077604C" w:rsidP="0077604C">
      <w:pPr>
        <w:pStyle w:val="a5"/>
        <w:shd w:val="clear" w:color="auto" w:fill="FFFFFF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4A2BBF">
        <w:rPr>
          <w:sz w:val="28"/>
          <w:szCs w:val="28"/>
        </w:rPr>
        <w:t>7. Применение ЛРС и препаратов, содержащих сапонины.</w:t>
      </w:r>
    </w:p>
    <w:p w:rsidR="0077604C" w:rsidRPr="004A2BBF" w:rsidRDefault="0077604C" w:rsidP="0077604C">
      <w:pPr>
        <w:pStyle w:val="a3"/>
        <w:spacing w:line="276" w:lineRule="auto"/>
        <w:ind w:firstLine="851"/>
        <w:rPr>
          <w:sz w:val="28"/>
          <w:szCs w:val="28"/>
        </w:rPr>
      </w:pPr>
      <w:r w:rsidRPr="004A2BBF">
        <w:rPr>
          <w:sz w:val="28"/>
          <w:szCs w:val="28"/>
        </w:rPr>
        <w:t>Форма отчетности: составить отчет о выполненной работе, устный опрос.</w:t>
      </w:r>
    </w:p>
    <w:p w:rsidR="00FF2CB5" w:rsidRDefault="00FF2CB5"/>
    <w:sectPr w:rsidR="00FF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4C"/>
    <w:rsid w:val="0077604C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0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7604C"/>
  </w:style>
  <w:style w:type="paragraph" w:styleId="a5">
    <w:name w:val="Normal (Web)"/>
    <w:basedOn w:val="a"/>
    <w:link w:val="a6"/>
    <w:uiPriority w:val="99"/>
    <w:unhideWhenUsed/>
    <w:rsid w:val="007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776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6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0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7604C"/>
  </w:style>
  <w:style w:type="paragraph" w:styleId="a5">
    <w:name w:val="Normal (Web)"/>
    <w:basedOn w:val="a"/>
    <w:link w:val="a6"/>
    <w:uiPriority w:val="99"/>
    <w:unhideWhenUsed/>
    <w:rsid w:val="007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776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6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2023-11-10T02:20:00Z</dcterms:created>
  <dcterms:modified xsi:type="dcterms:W3CDTF">2023-11-10T02:21:00Z</dcterms:modified>
</cp:coreProperties>
</file>