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C7" w:rsidRPr="00623993" w:rsidRDefault="00C47197" w:rsidP="006239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Лекция № </w:t>
      </w:r>
      <w:r w:rsidR="0081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623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Современные направления биосинтеза БАВ</w:t>
      </w:r>
    </w:p>
    <w:p w:rsidR="00623993" w:rsidRDefault="00623993" w:rsidP="0062399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993" w:rsidRDefault="00623993" w:rsidP="0062399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993">
        <w:rPr>
          <w:rFonts w:ascii="Times New Roman" w:hAnsi="Times New Roman" w:cs="Times New Roman"/>
          <w:color w:val="000000" w:themeColor="text1"/>
          <w:sz w:val="28"/>
          <w:szCs w:val="28"/>
        </w:rPr>
        <w:t>План лекции:</w:t>
      </w:r>
    </w:p>
    <w:p w:rsidR="00623993" w:rsidRDefault="00623993" w:rsidP="0062399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2F5A1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F5A1F" w:rsidRPr="002F5A1F">
        <w:rPr>
          <w:rFonts w:ascii="Times New Roman" w:hAnsi="Times New Roman" w:cs="Times New Roman"/>
          <w:color w:val="000000" w:themeColor="text1"/>
          <w:sz w:val="28"/>
          <w:szCs w:val="28"/>
        </w:rPr>
        <w:t>еоретические основы биосинтеза БАВ</w:t>
      </w:r>
    </w:p>
    <w:p w:rsidR="002F5A1F" w:rsidRDefault="002F5A1F" w:rsidP="0062399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С</w:t>
      </w:r>
      <w:r w:rsidRPr="002F5A1F">
        <w:rPr>
          <w:rFonts w:ascii="Times New Roman" w:hAnsi="Times New Roman" w:cs="Times New Roman"/>
          <w:color w:val="000000" w:themeColor="text1"/>
          <w:sz w:val="28"/>
          <w:szCs w:val="28"/>
        </w:rPr>
        <w:t>овременные достижения  биосинтеза БАВ</w:t>
      </w:r>
    </w:p>
    <w:p w:rsidR="002F5A1F" w:rsidRDefault="002F5A1F" w:rsidP="0062399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A1F" w:rsidRPr="002F5A1F" w:rsidRDefault="002F5A1F" w:rsidP="002F5A1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5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 Теоретические основы биосинтеза БАВ</w:t>
      </w:r>
    </w:p>
    <w:p w:rsidR="00B65D36" w:rsidRPr="00D22B48" w:rsidRDefault="00B65D36" w:rsidP="00B65D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Выделение БАВ из растительного и животного сырья, их разделение и очистка представляют собой сложную задачу. Несмотря на многообразие видов сырья, физических и химических свойств извлекаемых соединений, процесс их выделения состоит в основном из следующих стадий: измельчение исходного сырья, выделение и очистка биологически активного вещества.</w:t>
      </w:r>
    </w:p>
    <w:p w:rsidR="00B65D36" w:rsidRPr="00D22B48" w:rsidRDefault="00B65D36" w:rsidP="00B65D36">
      <w:pPr>
        <w:tabs>
          <w:tab w:val="left" w:pos="935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Одной из особенностей стадии выделения и очистки является то, что при выделении БАВ приходится работать с весьма невысокими концентрациями выделяемого вещества (не превышающих 2%). В конце стадии очистки уже имеют дело с более 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высоким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концентрациями, достигающими 20-30%.</w:t>
      </w:r>
    </w:p>
    <w:p w:rsidR="00B65D36" w:rsidRPr="00D22B48" w:rsidRDefault="00B65D36" w:rsidP="00B65D36">
      <w:pPr>
        <w:tabs>
          <w:tab w:val="left" w:pos="935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очистки – извлечение БАВ из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нативной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жидкости или из клеток продуцента, концентрация его и освобождение (собственно очистка) от сопутствующих примесей 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конечном счете получение высоко очищенного препарата, пригодного для соответствующего применения.</w:t>
      </w:r>
    </w:p>
    <w:p w:rsidR="00B65D36" w:rsidRPr="00D22B48" w:rsidRDefault="00B65D36" w:rsidP="00B65D36">
      <w:pPr>
        <w:tabs>
          <w:tab w:val="left" w:pos="935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Стадия выделения и химической очистки включает ряд процессов, начиная от обработки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нативного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раствора до сушки готового очищенного препарата. На этой стадии, в зависимости от свойств БАВ, его химического строения и места основного накопления применяют различные методы выделения и очистки. В качестве основных методов используют экстракцию в системах жидкость – жидкость, экстракцию осадка, сорбцию на различных сорбционных материалах, мембранные методы очистки, кристаллизацию, упаривание, сушку.</w:t>
      </w:r>
    </w:p>
    <w:p w:rsidR="00B65D36" w:rsidRPr="00D22B48" w:rsidRDefault="00B65D36" w:rsidP="00B65D36">
      <w:pPr>
        <w:tabs>
          <w:tab w:val="left" w:pos="9355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разработке процессов получения высокоочищенных биопрепаратов используются процедуры тонкой очистки. К ним относятся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хроматографическое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разделение,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препаративный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электрофорез, изоэлектрическое фокусирование, фракционное осаждение</w:t>
      </w:r>
      <w:r w:rsidR="009A3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(органическими растворителями, солями и т.п.) и ряд других.</w:t>
      </w:r>
    </w:p>
    <w:p w:rsidR="00B65D36" w:rsidRPr="00D22B48" w:rsidRDefault="00B65D36" w:rsidP="00B65D36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основных методов выделения и очистки БАВ является экстракция.</w:t>
      </w:r>
    </w:p>
    <w:p w:rsidR="00B65D36" w:rsidRPr="00D22B48" w:rsidRDefault="00B65D36" w:rsidP="00B65D36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Экстракция природных веществ из растительных или животных тканей может быть осуществлена либо извлечением комплекса содержащихся в них соединений с последующим разделением на отдельные компоненты, либо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последовательной экстракцией отдельных соединений или классов соединений.</w:t>
      </w:r>
    </w:p>
    <w:p w:rsidR="003D7A4A" w:rsidRPr="003D7A4A" w:rsidRDefault="003D7A4A" w:rsidP="00B65D36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766"/>
      <w:r w:rsidRPr="003D7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Современные достижения  биосинтеза БА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3D7A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65D36" w:rsidRPr="00D22B48" w:rsidRDefault="00B65D36" w:rsidP="00B65D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Экстракция – один древнейших методов выделения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B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биологически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B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активных веществ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D22B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БАВ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B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природных растительных источников и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настоящее время остается основным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B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методом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22B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полученииБАВ</w:t>
      </w:r>
      <w:proofErr w:type="spellEnd"/>
      <w:r w:rsidRPr="00D22B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65D36" w:rsidRPr="00D22B48" w:rsidRDefault="00B65D36" w:rsidP="00B65D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Экстракция БАВ из сухого растительного сырья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осуществляется водно-спиртовым раствором, водой, углекислотой, фреоном и рядом других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экстрагентов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Различные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экстрагенты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используются для извлечения различных групп веществ.</w:t>
      </w:r>
      <w:proofErr w:type="gramEnd"/>
    </w:p>
    <w:p w:rsidR="00B65D36" w:rsidRPr="00D22B48" w:rsidRDefault="00B65D36" w:rsidP="00B65D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Так, для извлечения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флавоноидов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алкалоидов используется водно-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спиртовый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раствор. Для извлечения жирорастворимых компонентов используются неполярные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экстрагенты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(углекислота, фреон, масла). Основная часть сухого растительного сырья экстрагируется в промышленности водно-спиртовой смесью. Водные экстракты из растительного сырья имели ограниченное применение из-за невысокой устойчивости водных растворов БАВ к различным воздействиям (микробиологическим, окислительным и др.).</w:t>
      </w:r>
    </w:p>
    <w:p w:rsidR="00B65D36" w:rsidRPr="00D22B48" w:rsidRDefault="00B65D36" w:rsidP="00B65D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разработке методов водного извлечения БАВ для конкретного сырья обязательным условием является обеспечение условий интенсивной и кратковременной экстракции в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безокислительных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условиях. Надо увеличить образуемые при сушке сырья поры в мембране клетки или нарушение ее целостности. Основным приемом стабилизации экстрактов является их концентрирование. Густые экстракты стерилизуются в скребковых стерилизаторах для использования в приготовлении некоторых форм БАД или используются как сырье для получения сухих экстрактов в вакуумных сушилках барабанного типа.</w:t>
      </w:r>
    </w:p>
    <w:p w:rsidR="00B65D36" w:rsidRPr="00D22B48" w:rsidRDefault="00B65D36" w:rsidP="00B65D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Вакуумное концентрирование экстрактов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осуществляется на разработанных вакуумных выпарных аппаратах с возможностью оперативного отбора концентрата и контроля содержания сухих веществ. Пять выпарных аппаратов с общей производительностью около 2 тонн выпаренной влаги в час позволяют оперативно настраиваться на объемы получаемых экстрактов и осуществлять одновременно концентрацию экстрактов различных видов сырья.</w:t>
      </w:r>
    </w:p>
    <w:p w:rsidR="00B65D36" w:rsidRPr="00D22B48" w:rsidRDefault="00B65D36" w:rsidP="00B65D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Стерилизация густых экстрактов.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густых концентратов, обладающих низкой теплопроводностью и наоборот большой вязкостью пригодны только скребковые стерилизаторы. Густые экстракты различных видов сырья значительно отличаются по своим физико-химическим свойствам и режимы их стерилизации заметно отличаются. Скребковый 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стерилизатор позволяет регулировать скорость подачи и температуру пара в теплообменнике, скорость вращения скребков и объем подаваемого в стерилизатор густого экстракта.</w:t>
      </w:r>
    </w:p>
    <w:p w:rsidR="00B65D36" w:rsidRPr="00D22B48" w:rsidRDefault="00B65D36" w:rsidP="00B65D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Сухие экстракты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получаются в вакуумных сушилках барабанного типа совмещенной с шаровой мельницей с объемом загрузки 200-300 литров густого экстракта.</w:t>
      </w:r>
    </w:p>
    <w:p w:rsidR="00B65D36" w:rsidRPr="00D22B48" w:rsidRDefault="00B65D36" w:rsidP="00B65D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Из органоминерального сырья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биологически активные вещества извлекаются </w:t>
      </w:r>
      <w:proofErr w:type="gram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сложными</w:t>
      </w:r>
      <w:proofErr w:type="gram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многокомпонентными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экстрагентами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Подготовка сырья,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экстрагента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его рекуперация не относятся к тривиальным операциям. В то же время от подготовки сырья и соотношения компонент </w:t>
      </w:r>
      <w:proofErr w:type="spellStart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экстрагента</w:t>
      </w:r>
      <w:proofErr w:type="spellEnd"/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зависит не только количество, но и качество извлекаемых веществ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bookmarkEnd w:id="0"/>
    <w:p w:rsidR="00B65D36" w:rsidRPr="00D22B48" w:rsidRDefault="00B65D36" w:rsidP="00B65D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выделения и химической очистки БАВ его необходимо высушить – удалить из препарата свободную и связанную воду.</w:t>
      </w:r>
    </w:p>
    <w:p w:rsidR="00B65D36" w:rsidRPr="00D22B48" w:rsidRDefault="00B65D36" w:rsidP="00B65D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Фасовку порошков производят в емкость из оранжевого стекла. Готовый порошок подвергается тщательному аналитическому, биологическому и фармакологическому контролю.</w:t>
      </w:r>
    </w:p>
    <w:p w:rsidR="00167572" w:rsidRDefault="00167572" w:rsidP="0062399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A1F" w:rsidRPr="00167572" w:rsidRDefault="00167572" w:rsidP="0016757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572">
        <w:rPr>
          <w:rFonts w:ascii="Times New Roman" w:hAnsi="Times New Roman" w:cs="Times New Roman"/>
          <w:color w:val="000000" w:themeColor="text1"/>
          <w:sz w:val="28"/>
          <w:szCs w:val="28"/>
        </w:rPr>
        <w:t>Вопросы для самоконтроля:</w:t>
      </w:r>
    </w:p>
    <w:p w:rsidR="00167572" w:rsidRDefault="002D5F5F" w:rsidP="0016757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67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каких стадий состоит процесс </w:t>
      </w:r>
      <w:r w:rsidR="00167572" w:rsidRPr="00167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БАВ?</w:t>
      </w:r>
    </w:p>
    <w:p w:rsidR="00167572" w:rsidRDefault="002D5F5F" w:rsidP="0016757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67572" w:rsidRPr="00167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каких процессов состоит </w:t>
      </w:r>
      <w:r w:rsidR="00167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167572" w:rsidRPr="00167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тадия выделения и химической очистки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БАВ?</w:t>
      </w:r>
    </w:p>
    <w:p w:rsidR="00167572" w:rsidRPr="00167572" w:rsidRDefault="002D5F5F" w:rsidP="0016757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экстракция?</w:t>
      </w:r>
    </w:p>
    <w:p w:rsidR="00167572" w:rsidRPr="00167572" w:rsidRDefault="002D5F5F" w:rsidP="0016757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167572" w:rsidRPr="00167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пишите процесс </w:t>
      </w:r>
      <w:proofErr w:type="spellStart"/>
      <w:r w:rsidR="00167572" w:rsidRPr="001675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экстракци</w:t>
      </w:r>
      <w:proofErr w:type="spellEnd"/>
      <w:r w:rsidR="00167572" w:rsidRPr="001675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БАВ из сухого растительного сырья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167572" w:rsidRPr="00167572" w:rsidRDefault="002D5F5F" w:rsidP="0016757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</w:t>
      </w:r>
      <w:bookmarkStart w:id="1" w:name="_GoBack"/>
      <w:bookmarkEnd w:id="1"/>
      <w:r w:rsidR="00167572" w:rsidRPr="001675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акуумное концентрирование экстрактов</w:t>
      </w:r>
    </w:p>
    <w:sectPr w:rsidR="00167572" w:rsidRPr="0016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65AA"/>
    <w:multiLevelType w:val="hybridMultilevel"/>
    <w:tmpl w:val="D9923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C0666"/>
    <w:multiLevelType w:val="hybridMultilevel"/>
    <w:tmpl w:val="35205FAE"/>
    <w:lvl w:ilvl="0" w:tplc="1BC0F0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97"/>
    <w:rsid w:val="000277F7"/>
    <w:rsid w:val="00167572"/>
    <w:rsid w:val="002D5F5F"/>
    <w:rsid w:val="002F5A1F"/>
    <w:rsid w:val="003D7A4A"/>
    <w:rsid w:val="003E0313"/>
    <w:rsid w:val="005C3EF9"/>
    <w:rsid w:val="005F174C"/>
    <w:rsid w:val="00623993"/>
    <w:rsid w:val="0081067C"/>
    <w:rsid w:val="009A3BF5"/>
    <w:rsid w:val="00A40C30"/>
    <w:rsid w:val="00B65D36"/>
    <w:rsid w:val="00C47197"/>
    <w:rsid w:val="00C5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Клара</cp:lastModifiedBy>
  <cp:revision>4</cp:revision>
  <dcterms:created xsi:type="dcterms:W3CDTF">2021-01-23T13:06:00Z</dcterms:created>
  <dcterms:modified xsi:type="dcterms:W3CDTF">2023-11-10T02:05:00Z</dcterms:modified>
</cp:coreProperties>
</file>