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E5" w:rsidRPr="008264BF" w:rsidRDefault="00135A7A" w:rsidP="00B30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4BF">
        <w:rPr>
          <w:rFonts w:ascii="Times New Roman" w:hAnsi="Times New Roman" w:cs="Times New Roman"/>
          <w:sz w:val="28"/>
          <w:szCs w:val="28"/>
        </w:rPr>
        <w:t xml:space="preserve">Лекция № 13 Современные методы качественного и количественного анализа </w:t>
      </w:r>
      <w:proofErr w:type="gramStart"/>
      <w:r w:rsidRPr="008264BF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8264BF">
        <w:rPr>
          <w:rFonts w:ascii="Times New Roman" w:hAnsi="Times New Roman" w:cs="Times New Roman"/>
          <w:sz w:val="28"/>
          <w:szCs w:val="28"/>
        </w:rPr>
        <w:t xml:space="preserve"> БАВ</w:t>
      </w:r>
    </w:p>
    <w:p w:rsidR="00FE4315" w:rsidRPr="008264BF" w:rsidRDefault="00FE4315" w:rsidP="00FE4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315" w:rsidRPr="008264BF" w:rsidRDefault="00FE4315" w:rsidP="00FE43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64BF">
        <w:rPr>
          <w:rFonts w:ascii="Times New Roman" w:hAnsi="Times New Roman" w:cs="Times New Roman"/>
          <w:sz w:val="28"/>
          <w:szCs w:val="28"/>
        </w:rPr>
        <w:t>План лекции:</w:t>
      </w:r>
    </w:p>
    <w:p w:rsidR="00FE4315" w:rsidRPr="008264BF" w:rsidRDefault="00FE4315" w:rsidP="00FE431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64BF">
        <w:rPr>
          <w:rFonts w:ascii="Times New Roman" w:hAnsi="Times New Roman" w:cs="Times New Roman"/>
          <w:sz w:val="28"/>
          <w:szCs w:val="28"/>
        </w:rPr>
        <w:t xml:space="preserve">Физические, химические и биологические свойства БАВ </w:t>
      </w:r>
    </w:p>
    <w:p w:rsidR="00135A7A" w:rsidRPr="008264BF" w:rsidRDefault="00FE4315" w:rsidP="00FE431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64BF">
        <w:rPr>
          <w:rFonts w:ascii="Times New Roman" w:hAnsi="Times New Roman" w:cs="Times New Roman"/>
          <w:sz w:val="28"/>
          <w:szCs w:val="28"/>
        </w:rPr>
        <w:t>Методы качественного и количественного анализа БАВ</w:t>
      </w:r>
    </w:p>
    <w:p w:rsidR="00FE4315" w:rsidRPr="008264BF" w:rsidRDefault="00FE4315" w:rsidP="00FE4315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0146A" w:rsidRPr="00154ECA" w:rsidRDefault="00E0146A" w:rsidP="00E0146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4ECA">
        <w:rPr>
          <w:rFonts w:ascii="Times New Roman" w:hAnsi="Times New Roman" w:cs="Times New Roman"/>
          <w:b/>
          <w:sz w:val="28"/>
          <w:szCs w:val="28"/>
        </w:rPr>
        <w:t xml:space="preserve">Физические, химические и биологические свойства БАВ </w:t>
      </w:r>
    </w:p>
    <w:bookmarkEnd w:id="0"/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  <w:u w:val="single"/>
        </w:rPr>
        <w:t>Физические свойства.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i/>
          <w:iCs/>
          <w:sz w:val="28"/>
          <w:szCs w:val="28"/>
        </w:rPr>
        <w:t xml:space="preserve">По агрегатному состоянию </w:t>
      </w:r>
      <w:r w:rsidRPr="008264BF">
        <w:rPr>
          <w:sz w:val="28"/>
          <w:szCs w:val="28"/>
        </w:rPr>
        <w:t xml:space="preserve">эфирные масла, жирные масла и </w:t>
      </w:r>
      <w:proofErr w:type="spellStart"/>
      <w:r w:rsidRPr="008264BF">
        <w:rPr>
          <w:sz w:val="28"/>
          <w:szCs w:val="28"/>
        </w:rPr>
        <w:t>безкисло</w:t>
      </w:r>
      <w:proofErr w:type="spellEnd"/>
      <w:r w:rsidRPr="008264BF">
        <w:rPr>
          <w:sz w:val="28"/>
          <w:szCs w:val="28"/>
        </w:rPr>
        <w:t xml:space="preserve"> родные алкалоиды представляют собой жидкости.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Эфирные масла - летучие жидкости, представляющие собой смеси о</w:t>
      </w:r>
      <w:r w:rsidRPr="008264BF">
        <w:rPr>
          <w:sz w:val="28"/>
          <w:szCs w:val="28"/>
        </w:rPr>
        <w:t>р</w:t>
      </w:r>
      <w:r w:rsidRPr="008264BF">
        <w:rPr>
          <w:sz w:val="28"/>
          <w:szCs w:val="28"/>
        </w:rPr>
        <w:t>ганических веществ различной природы, вырабатываемые растениями и обусловливающие их запах.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Жирные масла - сложные нелетучие органические вещества раст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>тельного и животного происхождения, представляющие собой смеси ра</w:t>
      </w:r>
      <w:r w:rsidRPr="008264BF">
        <w:rPr>
          <w:sz w:val="28"/>
          <w:szCs w:val="28"/>
        </w:rPr>
        <w:t>з</w:t>
      </w:r>
      <w:r w:rsidRPr="008264BF">
        <w:rPr>
          <w:sz w:val="28"/>
          <w:szCs w:val="28"/>
        </w:rPr>
        <w:t>личных глицеридов.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i/>
          <w:iCs/>
          <w:sz w:val="28"/>
          <w:szCs w:val="28"/>
        </w:rPr>
        <w:t xml:space="preserve">По цвету </w:t>
      </w:r>
      <w:r w:rsidRPr="008264BF">
        <w:rPr>
          <w:sz w:val="28"/>
          <w:szCs w:val="28"/>
        </w:rPr>
        <w:t>эфирные и жирные масла - чаще всего бесцветные или же</w:t>
      </w:r>
      <w:r w:rsidRPr="008264BF">
        <w:rPr>
          <w:sz w:val="28"/>
          <w:szCs w:val="28"/>
        </w:rPr>
        <w:t>л</w:t>
      </w:r>
      <w:r w:rsidRPr="008264BF">
        <w:rPr>
          <w:sz w:val="28"/>
          <w:szCs w:val="28"/>
        </w:rPr>
        <w:t xml:space="preserve">товатые. Эфирные масла могут быть и окрашенными: например, красное - масло тимьяна, синее - от присутствия </w:t>
      </w:r>
      <w:proofErr w:type="spellStart"/>
      <w:r w:rsidRPr="008264BF">
        <w:rPr>
          <w:sz w:val="28"/>
          <w:szCs w:val="28"/>
        </w:rPr>
        <w:t>азуленов</w:t>
      </w:r>
      <w:proofErr w:type="spellEnd"/>
      <w:r w:rsidRPr="008264BF">
        <w:rPr>
          <w:sz w:val="28"/>
          <w:szCs w:val="28"/>
        </w:rPr>
        <w:t xml:space="preserve"> масло цветков ромашки и травы тысячелистника. Жирные масла при нагревании оставляют жирное пятно на бумаге, эфирные - испаряются без остатка.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i/>
          <w:iCs/>
          <w:sz w:val="28"/>
          <w:szCs w:val="28"/>
        </w:rPr>
        <w:t>Запах масел</w:t>
      </w:r>
      <w:r w:rsidRPr="008264BF">
        <w:rPr>
          <w:sz w:val="28"/>
          <w:szCs w:val="28"/>
        </w:rPr>
        <w:t>, особенно эфирных, ароматный, характерный, плотность колеблется от 0,8 до 1,19, но большей частью меньше единицы.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proofErr w:type="spellStart"/>
      <w:r w:rsidRPr="008264BF">
        <w:rPr>
          <w:i/>
          <w:iCs/>
          <w:sz w:val="28"/>
          <w:szCs w:val="28"/>
        </w:rPr>
        <w:t>Безкислородные</w:t>
      </w:r>
      <w:proofErr w:type="spellEnd"/>
      <w:r w:rsidRPr="008264BF">
        <w:rPr>
          <w:i/>
          <w:iCs/>
          <w:sz w:val="28"/>
          <w:szCs w:val="28"/>
        </w:rPr>
        <w:t xml:space="preserve"> алкалоиды </w:t>
      </w:r>
      <w:r w:rsidRPr="008264BF">
        <w:rPr>
          <w:sz w:val="28"/>
          <w:szCs w:val="28"/>
        </w:rPr>
        <w:t xml:space="preserve">(анабазин, </w:t>
      </w:r>
      <w:proofErr w:type="spellStart"/>
      <w:r w:rsidRPr="008264BF">
        <w:rPr>
          <w:sz w:val="28"/>
          <w:szCs w:val="28"/>
        </w:rPr>
        <w:t>кониин</w:t>
      </w:r>
      <w:proofErr w:type="spellEnd"/>
      <w:r w:rsidRPr="008264BF">
        <w:rPr>
          <w:sz w:val="28"/>
          <w:szCs w:val="28"/>
        </w:rPr>
        <w:t xml:space="preserve">, </w:t>
      </w:r>
      <w:proofErr w:type="spellStart"/>
      <w:r w:rsidRPr="008264BF">
        <w:rPr>
          <w:sz w:val="28"/>
          <w:szCs w:val="28"/>
        </w:rPr>
        <w:t>пахикарпин</w:t>
      </w:r>
      <w:proofErr w:type="spellEnd"/>
      <w:r w:rsidRPr="008264BF">
        <w:rPr>
          <w:sz w:val="28"/>
          <w:szCs w:val="28"/>
        </w:rPr>
        <w:t xml:space="preserve">, никотин) бесцветные или окрашенные маслянистые жидкости с неприятным запахом. Все указанные жидкости не растворимы в воде, но хорошо растворяют в спиртах, жирах, неполярных органических растворителях (хлороформ, </w:t>
      </w:r>
      <w:proofErr w:type="spellStart"/>
      <w:r w:rsidRPr="008264BF">
        <w:rPr>
          <w:sz w:val="28"/>
          <w:szCs w:val="28"/>
        </w:rPr>
        <w:t>ди</w:t>
      </w:r>
      <w:proofErr w:type="spellEnd"/>
      <w:r w:rsidRPr="008264BF">
        <w:rPr>
          <w:sz w:val="28"/>
          <w:szCs w:val="28"/>
        </w:rPr>
        <w:t xml:space="preserve">-этиловый и </w:t>
      </w:r>
      <w:proofErr w:type="spellStart"/>
      <w:r w:rsidRPr="008264BF">
        <w:rPr>
          <w:sz w:val="28"/>
          <w:szCs w:val="28"/>
        </w:rPr>
        <w:t>петролейный</w:t>
      </w:r>
      <w:proofErr w:type="spellEnd"/>
      <w:r w:rsidRPr="008264BF">
        <w:rPr>
          <w:sz w:val="28"/>
          <w:szCs w:val="28"/>
        </w:rPr>
        <w:t xml:space="preserve"> эфиры), обладают оптической активностью, масла способны к рефракции.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При охлаждении, а иногда при комнатной температуре эфирные масла застывают в кристаллическую массу - </w:t>
      </w:r>
      <w:proofErr w:type="spellStart"/>
      <w:r w:rsidRPr="008264BF">
        <w:rPr>
          <w:sz w:val="28"/>
          <w:szCs w:val="28"/>
        </w:rPr>
        <w:t>стеароптен</w:t>
      </w:r>
      <w:proofErr w:type="spellEnd"/>
      <w:r w:rsidRPr="008264BF">
        <w:rPr>
          <w:sz w:val="28"/>
          <w:szCs w:val="28"/>
        </w:rPr>
        <w:t xml:space="preserve">, оставшаяся жидкая часть </w:t>
      </w:r>
      <w:proofErr w:type="gramStart"/>
      <w:r w:rsidRPr="008264BF">
        <w:rPr>
          <w:sz w:val="28"/>
          <w:szCs w:val="28"/>
        </w:rPr>
        <w:t xml:space="preserve">на </w:t>
      </w:r>
      <w:proofErr w:type="spellStart"/>
      <w:r w:rsidRPr="008264BF">
        <w:rPr>
          <w:sz w:val="28"/>
          <w:szCs w:val="28"/>
        </w:rPr>
        <w:t>зывается</w:t>
      </w:r>
      <w:proofErr w:type="spellEnd"/>
      <w:proofErr w:type="gramEnd"/>
      <w:r w:rsidRPr="008264BF">
        <w:rPr>
          <w:sz w:val="28"/>
          <w:szCs w:val="28"/>
        </w:rPr>
        <w:t xml:space="preserve"> </w:t>
      </w:r>
      <w:proofErr w:type="spellStart"/>
      <w:r w:rsidRPr="008264BF">
        <w:rPr>
          <w:sz w:val="28"/>
          <w:szCs w:val="28"/>
        </w:rPr>
        <w:t>элеоптеном</w:t>
      </w:r>
      <w:proofErr w:type="spellEnd"/>
      <w:r w:rsidRPr="008264BF">
        <w:rPr>
          <w:sz w:val="28"/>
          <w:szCs w:val="28"/>
        </w:rPr>
        <w:t xml:space="preserve">. Эфирные масла и </w:t>
      </w:r>
      <w:proofErr w:type="spellStart"/>
      <w:r w:rsidRPr="008264BF">
        <w:rPr>
          <w:sz w:val="28"/>
          <w:szCs w:val="28"/>
        </w:rPr>
        <w:t>безкислородные</w:t>
      </w:r>
      <w:proofErr w:type="spellEnd"/>
      <w:r w:rsidRPr="008264BF">
        <w:rPr>
          <w:sz w:val="28"/>
          <w:szCs w:val="28"/>
        </w:rPr>
        <w:t xml:space="preserve"> алкалоиды сп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>собны перегоняться с водяным паром.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К твердым кристаллическим или аморфным веществам относятся</w:t>
      </w:r>
      <w:r w:rsidRPr="008264BF">
        <w:rPr>
          <w:sz w:val="28"/>
          <w:szCs w:val="28"/>
          <w:u w:val="single"/>
        </w:rPr>
        <w:t xml:space="preserve">: </w:t>
      </w:r>
      <w:r w:rsidRPr="008264BF">
        <w:rPr>
          <w:sz w:val="28"/>
          <w:szCs w:val="28"/>
        </w:rPr>
        <w:t>г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 xml:space="preserve">речи, полисахариды, сердечные гликозиды, сапонины, простые фенольные соединения, кумарины, </w:t>
      </w:r>
      <w:proofErr w:type="spellStart"/>
      <w:r w:rsidRPr="008264BF">
        <w:rPr>
          <w:sz w:val="28"/>
          <w:szCs w:val="28"/>
        </w:rPr>
        <w:t>хромоны</w:t>
      </w:r>
      <w:proofErr w:type="spellEnd"/>
      <w:r w:rsidRPr="008264BF">
        <w:rPr>
          <w:sz w:val="28"/>
          <w:szCs w:val="28"/>
        </w:rPr>
        <w:t xml:space="preserve">, </w:t>
      </w:r>
      <w:proofErr w:type="spellStart"/>
      <w:r w:rsidRPr="008264BF">
        <w:rPr>
          <w:sz w:val="28"/>
          <w:szCs w:val="28"/>
        </w:rPr>
        <w:t>лигнаны</w:t>
      </w:r>
      <w:proofErr w:type="spellEnd"/>
      <w:r w:rsidRPr="008264BF">
        <w:rPr>
          <w:sz w:val="28"/>
          <w:szCs w:val="28"/>
        </w:rPr>
        <w:t xml:space="preserve">, </w:t>
      </w:r>
      <w:proofErr w:type="spellStart"/>
      <w:r w:rsidRPr="008264BF">
        <w:rPr>
          <w:sz w:val="28"/>
          <w:szCs w:val="28"/>
        </w:rPr>
        <w:t>флавоноиды</w:t>
      </w:r>
      <w:proofErr w:type="spellEnd"/>
      <w:r w:rsidRPr="008264BF">
        <w:rPr>
          <w:sz w:val="28"/>
          <w:szCs w:val="28"/>
        </w:rPr>
        <w:t xml:space="preserve">, </w:t>
      </w:r>
      <w:proofErr w:type="spellStart"/>
      <w:r w:rsidRPr="008264BF">
        <w:rPr>
          <w:sz w:val="28"/>
          <w:szCs w:val="28"/>
        </w:rPr>
        <w:t>антраценпрои</w:t>
      </w:r>
      <w:r w:rsidRPr="008264BF">
        <w:rPr>
          <w:sz w:val="28"/>
          <w:szCs w:val="28"/>
        </w:rPr>
        <w:t>з</w:t>
      </w:r>
      <w:r w:rsidRPr="008264BF">
        <w:rPr>
          <w:sz w:val="28"/>
          <w:szCs w:val="28"/>
        </w:rPr>
        <w:t>водные</w:t>
      </w:r>
      <w:proofErr w:type="spellEnd"/>
      <w:r w:rsidRPr="008264BF">
        <w:rPr>
          <w:sz w:val="28"/>
          <w:szCs w:val="28"/>
        </w:rPr>
        <w:t>, дубильные вещества, кислородсодержащие алкалоиды, водораств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>римые витамины.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i/>
          <w:iCs/>
          <w:sz w:val="28"/>
          <w:szCs w:val="28"/>
        </w:rPr>
        <w:t>Цвет.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lastRenderedPageBreak/>
        <w:t>Бесцветные или слегка желтоватые - горечи (</w:t>
      </w:r>
      <w:proofErr w:type="spellStart"/>
      <w:r w:rsidRPr="008264BF">
        <w:rPr>
          <w:sz w:val="28"/>
          <w:szCs w:val="28"/>
        </w:rPr>
        <w:t>монотерпеноидные</w:t>
      </w:r>
      <w:proofErr w:type="spellEnd"/>
      <w:r w:rsidRPr="008264BF">
        <w:rPr>
          <w:sz w:val="28"/>
          <w:szCs w:val="28"/>
        </w:rPr>
        <w:t xml:space="preserve"> </w:t>
      </w:r>
      <w:proofErr w:type="spellStart"/>
      <w:r w:rsidRPr="008264BF">
        <w:rPr>
          <w:sz w:val="28"/>
          <w:szCs w:val="28"/>
        </w:rPr>
        <w:t>ир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>доиды</w:t>
      </w:r>
      <w:proofErr w:type="spellEnd"/>
      <w:r w:rsidRPr="008264BF">
        <w:rPr>
          <w:sz w:val="28"/>
          <w:szCs w:val="28"/>
        </w:rPr>
        <w:t>), полисахариды, сердечные гликозиды, сапонины, простые фенол</w:t>
      </w:r>
      <w:r w:rsidRPr="008264BF">
        <w:rPr>
          <w:sz w:val="28"/>
          <w:szCs w:val="28"/>
        </w:rPr>
        <w:t>ь</w:t>
      </w:r>
      <w:r w:rsidRPr="008264BF">
        <w:rPr>
          <w:sz w:val="28"/>
          <w:szCs w:val="28"/>
        </w:rPr>
        <w:t xml:space="preserve">ные соединения, кумарины, </w:t>
      </w:r>
      <w:proofErr w:type="spellStart"/>
      <w:r w:rsidRPr="008264BF">
        <w:rPr>
          <w:sz w:val="28"/>
          <w:szCs w:val="28"/>
        </w:rPr>
        <w:t>хромоны</w:t>
      </w:r>
      <w:proofErr w:type="spellEnd"/>
      <w:r w:rsidRPr="008264BF">
        <w:rPr>
          <w:sz w:val="28"/>
          <w:szCs w:val="28"/>
        </w:rPr>
        <w:t xml:space="preserve">, </w:t>
      </w:r>
      <w:proofErr w:type="spellStart"/>
      <w:r w:rsidRPr="008264BF">
        <w:rPr>
          <w:sz w:val="28"/>
          <w:szCs w:val="28"/>
        </w:rPr>
        <w:t>лигнаны</w:t>
      </w:r>
      <w:proofErr w:type="spellEnd"/>
      <w:r w:rsidRPr="008264BF">
        <w:rPr>
          <w:sz w:val="28"/>
          <w:szCs w:val="28"/>
        </w:rPr>
        <w:t xml:space="preserve">, </w:t>
      </w:r>
      <w:proofErr w:type="spellStart"/>
      <w:r w:rsidRPr="008264BF">
        <w:rPr>
          <w:sz w:val="28"/>
          <w:szCs w:val="28"/>
        </w:rPr>
        <w:t>флавоноиды</w:t>
      </w:r>
      <w:proofErr w:type="spellEnd"/>
      <w:r w:rsidRPr="008264BF">
        <w:rPr>
          <w:sz w:val="28"/>
          <w:szCs w:val="28"/>
        </w:rPr>
        <w:t xml:space="preserve"> группы </w:t>
      </w:r>
      <w:proofErr w:type="spellStart"/>
      <w:r w:rsidRPr="008264BF">
        <w:rPr>
          <w:sz w:val="28"/>
          <w:szCs w:val="28"/>
        </w:rPr>
        <w:t>флав</w:t>
      </w:r>
      <w:r w:rsidRPr="008264BF">
        <w:rPr>
          <w:sz w:val="28"/>
          <w:szCs w:val="28"/>
        </w:rPr>
        <w:t>а</w:t>
      </w:r>
      <w:r w:rsidRPr="008264BF">
        <w:rPr>
          <w:sz w:val="28"/>
          <w:szCs w:val="28"/>
        </w:rPr>
        <w:t>на</w:t>
      </w:r>
      <w:proofErr w:type="spellEnd"/>
      <w:r w:rsidRPr="008264BF">
        <w:rPr>
          <w:sz w:val="28"/>
          <w:szCs w:val="28"/>
        </w:rPr>
        <w:t xml:space="preserve">, аскорбиновая кислота, большинство кислородсодержащих алкалоидов. </w:t>
      </w:r>
      <w:proofErr w:type="spellStart"/>
      <w:r w:rsidRPr="008264BF">
        <w:rPr>
          <w:sz w:val="28"/>
          <w:szCs w:val="28"/>
        </w:rPr>
        <w:t>Флавоноиды</w:t>
      </w:r>
      <w:proofErr w:type="spellEnd"/>
      <w:r w:rsidRPr="008264BF">
        <w:rPr>
          <w:sz w:val="28"/>
          <w:szCs w:val="28"/>
        </w:rPr>
        <w:t>, производные флавонов, витамин</w:t>
      </w:r>
      <w:proofErr w:type="gramStart"/>
      <w:r w:rsidRPr="008264BF">
        <w:rPr>
          <w:sz w:val="28"/>
          <w:szCs w:val="28"/>
        </w:rPr>
        <w:t xml:space="preserve"> К</w:t>
      </w:r>
      <w:proofErr w:type="gramEnd"/>
      <w:r w:rsidRPr="008264BF">
        <w:rPr>
          <w:sz w:val="28"/>
          <w:szCs w:val="28"/>
        </w:rPr>
        <w:t xml:space="preserve"> - желтые; </w:t>
      </w:r>
      <w:proofErr w:type="spellStart"/>
      <w:r w:rsidRPr="008264BF">
        <w:rPr>
          <w:sz w:val="28"/>
          <w:szCs w:val="28"/>
        </w:rPr>
        <w:t>халконы</w:t>
      </w:r>
      <w:proofErr w:type="spellEnd"/>
      <w:r w:rsidRPr="008264BF">
        <w:rPr>
          <w:sz w:val="28"/>
          <w:szCs w:val="28"/>
        </w:rPr>
        <w:t xml:space="preserve">, </w:t>
      </w:r>
      <w:proofErr w:type="spellStart"/>
      <w:r w:rsidRPr="008264BF">
        <w:rPr>
          <w:sz w:val="28"/>
          <w:szCs w:val="28"/>
        </w:rPr>
        <w:t>ауроны</w:t>
      </w:r>
      <w:proofErr w:type="spellEnd"/>
      <w:r w:rsidRPr="008264BF">
        <w:rPr>
          <w:sz w:val="28"/>
          <w:szCs w:val="28"/>
        </w:rPr>
        <w:t xml:space="preserve"> и </w:t>
      </w:r>
      <w:proofErr w:type="spellStart"/>
      <w:r w:rsidRPr="008264BF">
        <w:rPr>
          <w:sz w:val="28"/>
          <w:szCs w:val="28"/>
        </w:rPr>
        <w:t>каротиноиды</w:t>
      </w:r>
      <w:proofErr w:type="spellEnd"/>
      <w:r w:rsidRPr="008264BF">
        <w:rPr>
          <w:sz w:val="28"/>
          <w:szCs w:val="28"/>
        </w:rPr>
        <w:t xml:space="preserve"> - оранжевые; антоцианы - красного или синего цвета в зав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 xml:space="preserve">симости от реакции среды (кислая или щелочная); </w:t>
      </w:r>
      <w:proofErr w:type="spellStart"/>
      <w:r w:rsidRPr="008264BF">
        <w:rPr>
          <w:sz w:val="28"/>
          <w:szCs w:val="28"/>
        </w:rPr>
        <w:t>антраценпроизводные</w:t>
      </w:r>
      <w:proofErr w:type="spellEnd"/>
      <w:r w:rsidRPr="008264BF">
        <w:rPr>
          <w:sz w:val="28"/>
          <w:szCs w:val="28"/>
        </w:rPr>
        <w:t xml:space="preserve"> - желтого, оранжевого или красного цвета; дубильные вещества - желтые или желто-бурые.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i/>
          <w:iCs/>
          <w:sz w:val="28"/>
          <w:szCs w:val="28"/>
        </w:rPr>
        <w:t>Вкус.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Большинство БАВ без запаха, горького вкуса: горечи, сердечные гл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 xml:space="preserve">козиды, кумарины, </w:t>
      </w:r>
      <w:proofErr w:type="spellStart"/>
      <w:r w:rsidRPr="008264BF">
        <w:rPr>
          <w:sz w:val="28"/>
          <w:szCs w:val="28"/>
        </w:rPr>
        <w:t>хромоны</w:t>
      </w:r>
      <w:proofErr w:type="spellEnd"/>
      <w:r w:rsidRPr="008264BF">
        <w:rPr>
          <w:sz w:val="28"/>
          <w:szCs w:val="28"/>
        </w:rPr>
        <w:t xml:space="preserve">, некоторые </w:t>
      </w:r>
      <w:proofErr w:type="spellStart"/>
      <w:r w:rsidRPr="008264BF">
        <w:rPr>
          <w:sz w:val="28"/>
          <w:szCs w:val="28"/>
        </w:rPr>
        <w:t>флавоноиды</w:t>
      </w:r>
      <w:proofErr w:type="spellEnd"/>
      <w:r w:rsidRPr="008264BF">
        <w:rPr>
          <w:sz w:val="28"/>
          <w:szCs w:val="28"/>
        </w:rPr>
        <w:t xml:space="preserve">, </w:t>
      </w:r>
      <w:proofErr w:type="spellStart"/>
      <w:r w:rsidRPr="008264BF">
        <w:rPr>
          <w:sz w:val="28"/>
          <w:szCs w:val="28"/>
        </w:rPr>
        <w:t>антраценпроизвод</w:t>
      </w:r>
      <w:r w:rsidRPr="008264BF">
        <w:rPr>
          <w:sz w:val="28"/>
          <w:szCs w:val="28"/>
        </w:rPr>
        <w:softHyphen/>
        <w:t>ные</w:t>
      </w:r>
      <w:proofErr w:type="spellEnd"/>
      <w:r w:rsidRPr="008264BF">
        <w:rPr>
          <w:sz w:val="28"/>
          <w:szCs w:val="28"/>
        </w:rPr>
        <w:t xml:space="preserve">, алкалоиды. </w:t>
      </w:r>
      <w:proofErr w:type="spellStart"/>
      <w:r w:rsidRPr="008264BF">
        <w:rPr>
          <w:sz w:val="28"/>
          <w:szCs w:val="28"/>
        </w:rPr>
        <w:t>Гомогликозиды</w:t>
      </w:r>
      <w:proofErr w:type="spellEnd"/>
      <w:r w:rsidRPr="008264BF">
        <w:rPr>
          <w:sz w:val="28"/>
          <w:szCs w:val="28"/>
        </w:rPr>
        <w:t xml:space="preserve"> без запаха и вкуса. Дубильные вещества вя</w:t>
      </w:r>
      <w:r w:rsidRPr="008264BF">
        <w:rPr>
          <w:sz w:val="28"/>
          <w:szCs w:val="28"/>
        </w:rPr>
        <w:softHyphen/>
        <w:t>жущего вкуса, аскорбиновая кислота - кислого.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i/>
          <w:iCs/>
          <w:sz w:val="28"/>
          <w:szCs w:val="28"/>
        </w:rPr>
        <w:t>Растворимость.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БАВ в растениях встречаются в виде гликозидов и </w:t>
      </w:r>
      <w:proofErr w:type="spellStart"/>
      <w:r w:rsidRPr="008264BF">
        <w:rPr>
          <w:sz w:val="28"/>
          <w:szCs w:val="28"/>
        </w:rPr>
        <w:t>агликонов</w:t>
      </w:r>
      <w:proofErr w:type="spellEnd"/>
      <w:r w:rsidRPr="008264BF">
        <w:rPr>
          <w:sz w:val="28"/>
          <w:szCs w:val="28"/>
        </w:rPr>
        <w:t xml:space="preserve">: </w:t>
      </w:r>
      <w:proofErr w:type="spellStart"/>
      <w:r w:rsidRPr="008264BF">
        <w:rPr>
          <w:sz w:val="28"/>
          <w:szCs w:val="28"/>
        </w:rPr>
        <w:t>ирид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>иды</w:t>
      </w:r>
      <w:proofErr w:type="spellEnd"/>
      <w:r w:rsidRPr="008264BF">
        <w:rPr>
          <w:sz w:val="28"/>
          <w:szCs w:val="28"/>
        </w:rPr>
        <w:t xml:space="preserve">, полисахариды, сердечные гликозиды, сапонины, простые фенольные соединения, кумарины, </w:t>
      </w:r>
      <w:proofErr w:type="spellStart"/>
      <w:r w:rsidRPr="008264BF">
        <w:rPr>
          <w:sz w:val="28"/>
          <w:szCs w:val="28"/>
        </w:rPr>
        <w:t>хромоны</w:t>
      </w:r>
      <w:proofErr w:type="spellEnd"/>
      <w:r w:rsidRPr="008264BF">
        <w:rPr>
          <w:sz w:val="28"/>
          <w:szCs w:val="28"/>
        </w:rPr>
        <w:t xml:space="preserve">, </w:t>
      </w:r>
      <w:proofErr w:type="spellStart"/>
      <w:r w:rsidRPr="008264BF">
        <w:rPr>
          <w:sz w:val="28"/>
          <w:szCs w:val="28"/>
        </w:rPr>
        <w:t>лигнаны</w:t>
      </w:r>
      <w:proofErr w:type="spellEnd"/>
      <w:r w:rsidRPr="008264BF">
        <w:rPr>
          <w:sz w:val="28"/>
          <w:szCs w:val="28"/>
        </w:rPr>
        <w:t xml:space="preserve">, </w:t>
      </w:r>
      <w:proofErr w:type="spellStart"/>
      <w:r w:rsidRPr="008264BF">
        <w:rPr>
          <w:sz w:val="28"/>
          <w:szCs w:val="28"/>
        </w:rPr>
        <w:t>флавоноиды</w:t>
      </w:r>
      <w:proofErr w:type="spellEnd"/>
      <w:r w:rsidRPr="008264BF">
        <w:rPr>
          <w:sz w:val="28"/>
          <w:szCs w:val="28"/>
        </w:rPr>
        <w:t xml:space="preserve">, </w:t>
      </w:r>
      <w:proofErr w:type="spellStart"/>
      <w:r w:rsidRPr="008264BF">
        <w:rPr>
          <w:sz w:val="28"/>
          <w:szCs w:val="28"/>
        </w:rPr>
        <w:t>антраценпрои</w:t>
      </w:r>
      <w:r w:rsidRPr="008264BF">
        <w:rPr>
          <w:sz w:val="28"/>
          <w:szCs w:val="28"/>
        </w:rPr>
        <w:t>з</w:t>
      </w:r>
      <w:r w:rsidRPr="008264BF">
        <w:rPr>
          <w:sz w:val="28"/>
          <w:szCs w:val="28"/>
        </w:rPr>
        <w:t>водные</w:t>
      </w:r>
      <w:proofErr w:type="spellEnd"/>
      <w:r w:rsidRPr="008264BF">
        <w:rPr>
          <w:sz w:val="28"/>
          <w:szCs w:val="28"/>
        </w:rPr>
        <w:t>, дубильные вещества.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proofErr w:type="gramStart"/>
      <w:r w:rsidRPr="008264BF">
        <w:rPr>
          <w:i/>
          <w:iCs/>
          <w:sz w:val="28"/>
          <w:szCs w:val="28"/>
        </w:rPr>
        <w:t xml:space="preserve">Гликозиды </w:t>
      </w:r>
      <w:r w:rsidRPr="008264BF">
        <w:rPr>
          <w:sz w:val="28"/>
          <w:szCs w:val="28"/>
        </w:rPr>
        <w:t>растворимы в воде и водных растворах низших спиртов (метиловом и этиловом) и плохо растворимы в органических растворителях (бензоле, эфире хлороформе).</w:t>
      </w:r>
      <w:proofErr w:type="gramEnd"/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i/>
          <w:iCs/>
          <w:sz w:val="28"/>
          <w:szCs w:val="28"/>
        </w:rPr>
        <w:t>Полисахариды</w:t>
      </w:r>
      <w:r w:rsidRPr="008264BF">
        <w:rPr>
          <w:sz w:val="28"/>
          <w:szCs w:val="28"/>
        </w:rPr>
        <w:t xml:space="preserve"> не растворяются в спирте и неполярных органических растворителях. Растворимость полисахаридов в воде варьирует: некоторые линейные </w:t>
      </w:r>
      <w:proofErr w:type="spellStart"/>
      <w:r w:rsidRPr="008264BF">
        <w:rPr>
          <w:sz w:val="28"/>
          <w:szCs w:val="28"/>
        </w:rPr>
        <w:t>гомополисахариды</w:t>
      </w:r>
      <w:proofErr w:type="spellEnd"/>
      <w:r w:rsidRPr="008264BF">
        <w:rPr>
          <w:sz w:val="28"/>
          <w:szCs w:val="28"/>
        </w:rPr>
        <w:t xml:space="preserve"> не растворяются в воде, сложные и развет</w:t>
      </w:r>
      <w:r w:rsidRPr="008264BF">
        <w:rPr>
          <w:sz w:val="28"/>
          <w:szCs w:val="28"/>
        </w:rPr>
        <w:t>в</w:t>
      </w:r>
      <w:r w:rsidRPr="008264BF">
        <w:rPr>
          <w:sz w:val="28"/>
          <w:szCs w:val="28"/>
        </w:rPr>
        <w:t>ленные полисахариды либо растворяются в воде, либо образую гели.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Гидрофильные </w:t>
      </w:r>
      <w:r w:rsidRPr="008264BF">
        <w:rPr>
          <w:i/>
          <w:iCs/>
          <w:sz w:val="28"/>
          <w:szCs w:val="28"/>
        </w:rPr>
        <w:t>сердечные гликозиды</w:t>
      </w:r>
      <w:r w:rsidRPr="008264BF">
        <w:rPr>
          <w:sz w:val="28"/>
          <w:szCs w:val="28"/>
        </w:rPr>
        <w:t xml:space="preserve"> хорошо растворяются в воде, плохо - в липидах, </w:t>
      </w:r>
      <w:proofErr w:type="spellStart"/>
      <w:r w:rsidRPr="008264BF">
        <w:rPr>
          <w:sz w:val="28"/>
          <w:szCs w:val="28"/>
        </w:rPr>
        <w:t>липофильные</w:t>
      </w:r>
      <w:proofErr w:type="spellEnd"/>
      <w:r w:rsidRPr="008264BF">
        <w:rPr>
          <w:sz w:val="28"/>
          <w:szCs w:val="28"/>
        </w:rPr>
        <w:t xml:space="preserve"> - легко растворяются в липидах, плохо - в воде.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proofErr w:type="spellStart"/>
      <w:r w:rsidRPr="008264BF">
        <w:rPr>
          <w:i/>
          <w:iCs/>
          <w:sz w:val="28"/>
          <w:szCs w:val="28"/>
        </w:rPr>
        <w:t>Агликоны</w:t>
      </w:r>
      <w:proofErr w:type="spellEnd"/>
      <w:r w:rsidRPr="008264BF">
        <w:rPr>
          <w:sz w:val="28"/>
          <w:szCs w:val="28"/>
        </w:rPr>
        <w:t xml:space="preserve"> </w:t>
      </w:r>
      <w:proofErr w:type="gramStart"/>
      <w:r w:rsidRPr="008264BF">
        <w:rPr>
          <w:sz w:val="28"/>
          <w:szCs w:val="28"/>
        </w:rPr>
        <w:t>нерастворимы</w:t>
      </w:r>
      <w:proofErr w:type="gramEnd"/>
      <w:r w:rsidRPr="008264BF">
        <w:rPr>
          <w:sz w:val="28"/>
          <w:szCs w:val="28"/>
        </w:rPr>
        <w:t xml:space="preserve"> в воде, но хорошо растворимы в неполярных органических растворителях (эфире, хлороформе), спиртах, ацетоне.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i/>
          <w:iCs/>
          <w:sz w:val="28"/>
          <w:szCs w:val="28"/>
        </w:rPr>
        <w:t xml:space="preserve">Катехины и </w:t>
      </w:r>
      <w:proofErr w:type="spellStart"/>
      <w:r w:rsidRPr="008264BF">
        <w:rPr>
          <w:i/>
          <w:iCs/>
          <w:sz w:val="28"/>
          <w:szCs w:val="28"/>
        </w:rPr>
        <w:t>лейкоантоцианидины</w:t>
      </w:r>
      <w:proofErr w:type="spellEnd"/>
      <w:r w:rsidRPr="008264BF">
        <w:rPr>
          <w:sz w:val="28"/>
          <w:szCs w:val="28"/>
        </w:rPr>
        <w:t xml:space="preserve"> растворимы в воде, спиртах и ац</w:t>
      </w:r>
      <w:r w:rsidRPr="008264BF">
        <w:rPr>
          <w:sz w:val="28"/>
          <w:szCs w:val="28"/>
        </w:rPr>
        <w:t>е</w:t>
      </w:r>
      <w:r w:rsidRPr="008264BF">
        <w:rPr>
          <w:sz w:val="28"/>
          <w:szCs w:val="28"/>
        </w:rPr>
        <w:t>тоне, плохо растворяются в других органических растворителях.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i/>
          <w:iCs/>
          <w:sz w:val="28"/>
          <w:szCs w:val="28"/>
        </w:rPr>
        <w:t>Дубильные вещества</w:t>
      </w:r>
      <w:r w:rsidRPr="008264BF">
        <w:rPr>
          <w:sz w:val="28"/>
          <w:szCs w:val="28"/>
        </w:rPr>
        <w:t xml:space="preserve"> хорошо растворяются в воде с образованием колло</w:t>
      </w:r>
      <w:r w:rsidRPr="008264BF">
        <w:rPr>
          <w:sz w:val="28"/>
          <w:szCs w:val="28"/>
        </w:rPr>
        <w:softHyphen/>
        <w:t xml:space="preserve">идных растворов, растворимы также в этиловом и метиловом спирте, ацетоне, этилацетате, бутаноле, пиридине, не растворимы в хлороформе, бензоле, </w:t>
      </w:r>
      <w:proofErr w:type="spellStart"/>
      <w:r w:rsidRPr="008264BF">
        <w:rPr>
          <w:sz w:val="28"/>
          <w:szCs w:val="28"/>
        </w:rPr>
        <w:t>диэтиловом</w:t>
      </w:r>
      <w:proofErr w:type="spellEnd"/>
      <w:r w:rsidRPr="008264BF">
        <w:rPr>
          <w:sz w:val="28"/>
          <w:szCs w:val="28"/>
        </w:rPr>
        <w:t xml:space="preserve"> эфире и других неполярных растворителях.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i/>
          <w:iCs/>
          <w:sz w:val="28"/>
          <w:szCs w:val="28"/>
        </w:rPr>
        <w:t>Алкалоиды</w:t>
      </w:r>
      <w:r w:rsidRPr="008264BF">
        <w:rPr>
          <w:sz w:val="28"/>
          <w:szCs w:val="28"/>
        </w:rPr>
        <w:t xml:space="preserve"> в растениях встречаются в виде солей и виде оснований.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proofErr w:type="gramStart"/>
      <w:r w:rsidRPr="008264BF">
        <w:rPr>
          <w:i/>
          <w:iCs/>
          <w:sz w:val="28"/>
          <w:szCs w:val="28"/>
          <w:u w:val="single"/>
        </w:rPr>
        <w:lastRenderedPageBreak/>
        <w:t>Ал</w:t>
      </w:r>
      <w:r w:rsidRPr="008264BF">
        <w:rPr>
          <w:i/>
          <w:iCs/>
          <w:sz w:val="28"/>
          <w:szCs w:val="28"/>
        </w:rPr>
        <w:t>калоиды-соли</w:t>
      </w:r>
      <w:r w:rsidRPr="008264BF">
        <w:rPr>
          <w:sz w:val="28"/>
          <w:szCs w:val="28"/>
        </w:rPr>
        <w:t xml:space="preserve"> хорошо растворимы в воде и этиловом спирте (ос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>бенно в разбавленном), плохо или совсем не растворимы в органических растворителях (хлороформ, этиловый эфир, дихлорэтан и др.).</w:t>
      </w:r>
      <w:proofErr w:type="gramEnd"/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Исключения: хинина сульфат плохо растворяется в воде; </w:t>
      </w:r>
      <w:proofErr w:type="spellStart"/>
      <w:r w:rsidRPr="008264BF">
        <w:rPr>
          <w:sz w:val="28"/>
          <w:szCs w:val="28"/>
        </w:rPr>
        <w:t>скополамина</w:t>
      </w:r>
      <w:proofErr w:type="spellEnd"/>
      <w:r w:rsidRPr="008264BF">
        <w:rPr>
          <w:sz w:val="28"/>
          <w:szCs w:val="28"/>
        </w:rPr>
        <w:t xml:space="preserve"> </w:t>
      </w:r>
      <w:proofErr w:type="spellStart"/>
      <w:r w:rsidRPr="008264BF">
        <w:rPr>
          <w:sz w:val="28"/>
          <w:szCs w:val="28"/>
        </w:rPr>
        <w:t>гидробромид</w:t>
      </w:r>
      <w:proofErr w:type="spellEnd"/>
      <w:r w:rsidRPr="008264BF">
        <w:rPr>
          <w:sz w:val="28"/>
          <w:szCs w:val="28"/>
        </w:rPr>
        <w:t xml:space="preserve"> растворяется в хлороформе.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i/>
          <w:iCs/>
          <w:sz w:val="28"/>
          <w:szCs w:val="28"/>
        </w:rPr>
        <w:t>Алкалоиды-основания</w:t>
      </w:r>
      <w:r w:rsidRPr="008264BF">
        <w:rPr>
          <w:sz w:val="28"/>
          <w:szCs w:val="28"/>
        </w:rPr>
        <w:t xml:space="preserve"> обычно плохо растворяются в воде, но легко рас</w:t>
      </w:r>
      <w:r w:rsidRPr="008264BF">
        <w:rPr>
          <w:sz w:val="28"/>
          <w:szCs w:val="28"/>
        </w:rPr>
        <w:softHyphen/>
        <w:t>творяются в органических растворителях.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Исключения: </w:t>
      </w:r>
      <w:proofErr w:type="spellStart"/>
      <w:r w:rsidRPr="008264BF">
        <w:rPr>
          <w:sz w:val="28"/>
          <w:szCs w:val="28"/>
        </w:rPr>
        <w:t>цитизин</w:t>
      </w:r>
      <w:proofErr w:type="spellEnd"/>
      <w:r w:rsidRPr="008264BF">
        <w:rPr>
          <w:sz w:val="28"/>
          <w:szCs w:val="28"/>
        </w:rPr>
        <w:t>, кофеин, кодеин хорошо растворяются и в воде и в органических растворителях.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Все гликозиды и алкалоиды оптически активны.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Возгоняются при высокой температуре: кумарины, </w:t>
      </w:r>
      <w:proofErr w:type="spellStart"/>
      <w:r w:rsidRPr="008264BF">
        <w:rPr>
          <w:sz w:val="28"/>
          <w:szCs w:val="28"/>
        </w:rPr>
        <w:t>антраценпрои</w:t>
      </w:r>
      <w:r w:rsidRPr="008264BF">
        <w:rPr>
          <w:sz w:val="28"/>
          <w:szCs w:val="28"/>
        </w:rPr>
        <w:t>з</w:t>
      </w:r>
      <w:r w:rsidRPr="008264BF">
        <w:rPr>
          <w:sz w:val="28"/>
          <w:szCs w:val="28"/>
        </w:rPr>
        <w:t>водные</w:t>
      </w:r>
      <w:proofErr w:type="spellEnd"/>
      <w:r w:rsidRPr="008264BF">
        <w:rPr>
          <w:sz w:val="28"/>
          <w:szCs w:val="28"/>
        </w:rPr>
        <w:t>, отдельные алкалоиды (кофеин, никотин).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Флюоресцируют в </w:t>
      </w:r>
      <w:proofErr w:type="gramStart"/>
      <w:r w:rsidRPr="008264BF">
        <w:rPr>
          <w:sz w:val="28"/>
          <w:szCs w:val="28"/>
        </w:rPr>
        <w:t>УФ-свете</w:t>
      </w:r>
      <w:proofErr w:type="gramEnd"/>
      <w:r w:rsidRPr="008264BF">
        <w:rPr>
          <w:sz w:val="28"/>
          <w:szCs w:val="28"/>
        </w:rPr>
        <w:t>: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- сердечные гликозиды - оттенками желтого, зеленого и голубого цв</w:t>
      </w:r>
      <w:r w:rsidRPr="008264BF">
        <w:rPr>
          <w:sz w:val="28"/>
          <w:szCs w:val="28"/>
        </w:rPr>
        <w:t>е</w:t>
      </w:r>
      <w:r w:rsidRPr="008264BF">
        <w:rPr>
          <w:sz w:val="28"/>
          <w:szCs w:val="28"/>
        </w:rPr>
        <w:t>тов;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- простые фенолы, кумарины - голубым, синим, фиолетовым, зеленым и желтым цветом;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- большинство </w:t>
      </w:r>
      <w:proofErr w:type="spellStart"/>
      <w:r w:rsidRPr="008264BF">
        <w:rPr>
          <w:sz w:val="28"/>
          <w:szCs w:val="28"/>
        </w:rPr>
        <w:t>хромонов</w:t>
      </w:r>
      <w:proofErr w:type="spellEnd"/>
      <w:r w:rsidRPr="008264BF">
        <w:rPr>
          <w:sz w:val="28"/>
          <w:szCs w:val="28"/>
        </w:rPr>
        <w:t xml:space="preserve"> и </w:t>
      </w:r>
      <w:proofErr w:type="spellStart"/>
      <w:r w:rsidRPr="008264BF">
        <w:rPr>
          <w:sz w:val="28"/>
          <w:szCs w:val="28"/>
        </w:rPr>
        <w:t>лигнанов</w:t>
      </w:r>
      <w:proofErr w:type="spellEnd"/>
      <w:r w:rsidRPr="008264BF">
        <w:rPr>
          <w:sz w:val="28"/>
          <w:szCs w:val="28"/>
        </w:rPr>
        <w:t xml:space="preserve"> - желтым или желто-зеленым цветом;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- флавоны, флавонол-3-гликозиды, </w:t>
      </w:r>
      <w:proofErr w:type="spellStart"/>
      <w:r w:rsidRPr="008264BF">
        <w:rPr>
          <w:sz w:val="28"/>
          <w:szCs w:val="28"/>
        </w:rPr>
        <w:t>флаваноны</w:t>
      </w:r>
      <w:proofErr w:type="spellEnd"/>
      <w:r w:rsidRPr="008264BF">
        <w:rPr>
          <w:sz w:val="28"/>
          <w:szCs w:val="28"/>
        </w:rPr>
        <w:t xml:space="preserve">, </w:t>
      </w:r>
      <w:proofErr w:type="spellStart"/>
      <w:r w:rsidRPr="008264BF">
        <w:rPr>
          <w:sz w:val="28"/>
          <w:szCs w:val="28"/>
        </w:rPr>
        <w:t>халконы</w:t>
      </w:r>
      <w:proofErr w:type="spellEnd"/>
      <w:r w:rsidRPr="008264BF">
        <w:rPr>
          <w:sz w:val="28"/>
          <w:szCs w:val="28"/>
        </w:rPr>
        <w:t xml:space="preserve"> - коричневым цветом;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- </w:t>
      </w:r>
      <w:proofErr w:type="spellStart"/>
      <w:r w:rsidRPr="008264BF">
        <w:rPr>
          <w:sz w:val="28"/>
          <w:szCs w:val="28"/>
        </w:rPr>
        <w:t>флавонолы</w:t>
      </w:r>
      <w:proofErr w:type="spellEnd"/>
      <w:r w:rsidRPr="008264BF">
        <w:rPr>
          <w:sz w:val="28"/>
          <w:szCs w:val="28"/>
        </w:rPr>
        <w:t xml:space="preserve"> и их 7-гликозиды - желтым или желто-зеленым цветом;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- </w:t>
      </w:r>
      <w:proofErr w:type="spellStart"/>
      <w:r w:rsidRPr="008264BF">
        <w:rPr>
          <w:sz w:val="28"/>
          <w:szCs w:val="28"/>
        </w:rPr>
        <w:t>ксантоны</w:t>
      </w:r>
      <w:proofErr w:type="spellEnd"/>
      <w:r w:rsidRPr="008264BF">
        <w:rPr>
          <w:sz w:val="28"/>
          <w:szCs w:val="28"/>
        </w:rPr>
        <w:t xml:space="preserve"> - оранжевым цветом;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- катехины - бесцветным и голубым цветом;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- </w:t>
      </w:r>
      <w:proofErr w:type="spellStart"/>
      <w:r w:rsidRPr="008264BF">
        <w:rPr>
          <w:sz w:val="28"/>
          <w:szCs w:val="28"/>
        </w:rPr>
        <w:t>антраценпроизводные</w:t>
      </w:r>
      <w:proofErr w:type="spellEnd"/>
      <w:r w:rsidRPr="008264BF">
        <w:rPr>
          <w:sz w:val="28"/>
          <w:szCs w:val="28"/>
        </w:rPr>
        <w:t xml:space="preserve"> - розовым, красным, оранжевым, желтым цв</w:t>
      </w:r>
      <w:r w:rsidRPr="008264BF">
        <w:rPr>
          <w:sz w:val="28"/>
          <w:szCs w:val="28"/>
        </w:rPr>
        <w:t>е</w:t>
      </w:r>
      <w:r w:rsidRPr="008264BF">
        <w:rPr>
          <w:sz w:val="28"/>
          <w:szCs w:val="28"/>
        </w:rPr>
        <w:t>том;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- некоторые алкалоиды: </w:t>
      </w:r>
      <w:proofErr w:type="spellStart"/>
      <w:r w:rsidRPr="008264BF">
        <w:rPr>
          <w:sz w:val="28"/>
          <w:szCs w:val="28"/>
        </w:rPr>
        <w:t>цитизин</w:t>
      </w:r>
      <w:proofErr w:type="spellEnd"/>
      <w:r w:rsidRPr="008264BF">
        <w:rPr>
          <w:sz w:val="28"/>
          <w:szCs w:val="28"/>
        </w:rPr>
        <w:t xml:space="preserve"> - фиолетовым, берберин - желто-зеленым цветом;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- витамин</w:t>
      </w:r>
      <w:proofErr w:type="gramStart"/>
      <w:r w:rsidRPr="008264BF">
        <w:rPr>
          <w:sz w:val="28"/>
          <w:szCs w:val="28"/>
        </w:rPr>
        <w:t xml:space="preserve"> К</w:t>
      </w:r>
      <w:proofErr w:type="gramEnd"/>
      <w:r w:rsidRPr="008264BF">
        <w:rPr>
          <w:sz w:val="28"/>
          <w:szCs w:val="28"/>
        </w:rPr>
        <w:t xml:space="preserve"> - красным, но под действием УФ-лучей быстро разруш</w:t>
      </w:r>
      <w:r w:rsidRPr="008264BF">
        <w:rPr>
          <w:sz w:val="28"/>
          <w:szCs w:val="28"/>
        </w:rPr>
        <w:t>а</w:t>
      </w:r>
      <w:r w:rsidRPr="008264BF">
        <w:rPr>
          <w:sz w:val="28"/>
          <w:szCs w:val="28"/>
        </w:rPr>
        <w:t>ется, флуоресценция переходит в зеленую.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i/>
          <w:iCs/>
          <w:sz w:val="28"/>
          <w:szCs w:val="28"/>
        </w:rPr>
        <w:t xml:space="preserve">Специфическим свойством сапонинов </w:t>
      </w:r>
      <w:r w:rsidRPr="008264BF">
        <w:rPr>
          <w:sz w:val="28"/>
          <w:szCs w:val="28"/>
        </w:rPr>
        <w:t>является их способность сн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>жать поверхностное натяжение жидкостей (воды) и давать при встряхив</w:t>
      </w:r>
      <w:r w:rsidRPr="008264BF">
        <w:rPr>
          <w:sz w:val="28"/>
          <w:szCs w:val="28"/>
        </w:rPr>
        <w:t>а</w:t>
      </w:r>
      <w:r w:rsidRPr="008264BF">
        <w:rPr>
          <w:sz w:val="28"/>
          <w:szCs w:val="28"/>
        </w:rPr>
        <w:t xml:space="preserve">нии стойкую обильную пену. Такая поверхностная активность связана с наличием в молекулах сапонинов одновременно как </w:t>
      </w:r>
      <w:proofErr w:type="gramStart"/>
      <w:r w:rsidRPr="008264BF">
        <w:rPr>
          <w:sz w:val="28"/>
          <w:szCs w:val="28"/>
        </w:rPr>
        <w:t>гидрофильного</w:t>
      </w:r>
      <w:proofErr w:type="gramEnd"/>
      <w:r w:rsidRPr="008264BF">
        <w:rPr>
          <w:sz w:val="28"/>
          <w:szCs w:val="28"/>
        </w:rPr>
        <w:t xml:space="preserve">, так и </w:t>
      </w:r>
      <w:proofErr w:type="spellStart"/>
      <w:r w:rsidRPr="008264BF">
        <w:rPr>
          <w:sz w:val="28"/>
          <w:szCs w:val="28"/>
        </w:rPr>
        <w:t>липофильного</w:t>
      </w:r>
      <w:proofErr w:type="spellEnd"/>
      <w:r w:rsidRPr="008264BF">
        <w:rPr>
          <w:sz w:val="28"/>
          <w:szCs w:val="28"/>
        </w:rPr>
        <w:t xml:space="preserve"> остатков.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  <w:u w:val="single"/>
        </w:rPr>
        <w:t>Химические свойства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Химические свойства </w:t>
      </w:r>
      <w:r w:rsidRPr="008264BF">
        <w:rPr>
          <w:i/>
          <w:iCs/>
          <w:sz w:val="28"/>
          <w:szCs w:val="28"/>
        </w:rPr>
        <w:t xml:space="preserve">гликозидов </w:t>
      </w:r>
      <w:r w:rsidRPr="008264BF">
        <w:rPr>
          <w:sz w:val="28"/>
          <w:szCs w:val="28"/>
        </w:rPr>
        <w:t>многообразны и обусловлены нал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 xml:space="preserve">чием </w:t>
      </w:r>
      <w:proofErr w:type="spellStart"/>
      <w:r w:rsidRPr="008264BF">
        <w:rPr>
          <w:sz w:val="28"/>
          <w:szCs w:val="28"/>
        </w:rPr>
        <w:t>гликозидной</w:t>
      </w:r>
      <w:proofErr w:type="spellEnd"/>
      <w:r w:rsidRPr="008264BF">
        <w:rPr>
          <w:sz w:val="28"/>
          <w:szCs w:val="28"/>
        </w:rPr>
        <w:t xml:space="preserve"> связи и строением сахаров и </w:t>
      </w:r>
      <w:proofErr w:type="spellStart"/>
      <w:r w:rsidRPr="008264BF">
        <w:rPr>
          <w:sz w:val="28"/>
          <w:szCs w:val="28"/>
        </w:rPr>
        <w:t>агликона</w:t>
      </w:r>
      <w:proofErr w:type="spellEnd"/>
      <w:r w:rsidRPr="008264BF">
        <w:rPr>
          <w:sz w:val="28"/>
          <w:szCs w:val="28"/>
        </w:rPr>
        <w:t xml:space="preserve">. Под действием ферментов при наличии воды гликозиды </w:t>
      </w:r>
      <w:proofErr w:type="spellStart"/>
      <w:r w:rsidRPr="008264BF">
        <w:rPr>
          <w:sz w:val="28"/>
          <w:szCs w:val="28"/>
        </w:rPr>
        <w:t>гидролизуются</w:t>
      </w:r>
      <w:proofErr w:type="spellEnd"/>
      <w:r w:rsidRPr="008264BF">
        <w:rPr>
          <w:sz w:val="28"/>
          <w:szCs w:val="28"/>
        </w:rPr>
        <w:t>. Возможен гидр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>лиз ферментативный, кислотный и щелочной. Оптимальной для фермент</w:t>
      </w:r>
      <w:r w:rsidRPr="008264BF">
        <w:rPr>
          <w:sz w:val="28"/>
          <w:szCs w:val="28"/>
        </w:rPr>
        <w:t>а</w:t>
      </w:r>
      <w:r w:rsidRPr="008264BF">
        <w:rPr>
          <w:sz w:val="28"/>
          <w:szCs w:val="28"/>
        </w:rPr>
        <w:lastRenderedPageBreak/>
        <w:t>тивного гидролиза является температура 30-50</w:t>
      </w:r>
      <w:proofErr w:type="gramStart"/>
      <w:r w:rsidRPr="008264BF">
        <w:rPr>
          <w:sz w:val="28"/>
          <w:szCs w:val="28"/>
        </w:rPr>
        <w:t xml:space="preserve"> °С</w:t>
      </w:r>
      <w:proofErr w:type="gramEnd"/>
      <w:r w:rsidRPr="008264BF">
        <w:rPr>
          <w:sz w:val="28"/>
          <w:szCs w:val="28"/>
        </w:rPr>
        <w:t>, при температуре свыше 50°С ферменты денатурируют.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Химические свойства </w:t>
      </w:r>
      <w:r w:rsidRPr="008264BF">
        <w:rPr>
          <w:i/>
          <w:iCs/>
          <w:sz w:val="28"/>
          <w:szCs w:val="28"/>
        </w:rPr>
        <w:t>сердечных гликозидов</w:t>
      </w:r>
      <w:r w:rsidRPr="008264BF">
        <w:rPr>
          <w:sz w:val="28"/>
          <w:szCs w:val="28"/>
        </w:rPr>
        <w:t xml:space="preserve"> обусловлены наличием стероидного ядра, </w:t>
      </w:r>
      <w:proofErr w:type="spellStart"/>
      <w:r w:rsidRPr="008264BF">
        <w:rPr>
          <w:sz w:val="28"/>
          <w:szCs w:val="28"/>
        </w:rPr>
        <w:t>лактонного</w:t>
      </w:r>
      <w:proofErr w:type="spellEnd"/>
      <w:r w:rsidRPr="008264BF">
        <w:rPr>
          <w:sz w:val="28"/>
          <w:szCs w:val="28"/>
        </w:rPr>
        <w:t xml:space="preserve"> кольца, углеводной цепи и присутствием </w:t>
      </w:r>
      <w:proofErr w:type="spellStart"/>
      <w:r w:rsidRPr="008264BF">
        <w:rPr>
          <w:sz w:val="28"/>
          <w:szCs w:val="28"/>
        </w:rPr>
        <w:t>гл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>козидной</w:t>
      </w:r>
      <w:proofErr w:type="spellEnd"/>
      <w:r w:rsidRPr="008264BF">
        <w:rPr>
          <w:sz w:val="28"/>
          <w:szCs w:val="28"/>
        </w:rPr>
        <w:t xml:space="preserve"> связи. Самыми нестойкими в молекулах сердечных гликозидов являются </w:t>
      </w:r>
      <w:proofErr w:type="spellStart"/>
      <w:r w:rsidRPr="008264BF">
        <w:rPr>
          <w:sz w:val="28"/>
          <w:szCs w:val="28"/>
        </w:rPr>
        <w:t>лактонное</w:t>
      </w:r>
      <w:proofErr w:type="spellEnd"/>
      <w:r w:rsidRPr="008264BF">
        <w:rPr>
          <w:sz w:val="28"/>
          <w:szCs w:val="28"/>
        </w:rPr>
        <w:t xml:space="preserve"> кольцо и </w:t>
      </w:r>
      <w:proofErr w:type="spellStart"/>
      <w:r w:rsidRPr="008264BF">
        <w:rPr>
          <w:sz w:val="28"/>
          <w:szCs w:val="28"/>
        </w:rPr>
        <w:t>гликозидная</w:t>
      </w:r>
      <w:proofErr w:type="spellEnd"/>
      <w:r w:rsidRPr="008264BF">
        <w:rPr>
          <w:sz w:val="28"/>
          <w:szCs w:val="28"/>
        </w:rPr>
        <w:t xml:space="preserve"> связь.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В случае, когда на конце углеводной цепи находятся глюкоза или </w:t>
      </w:r>
      <w:proofErr w:type="spellStart"/>
      <w:r w:rsidRPr="008264BF">
        <w:rPr>
          <w:sz w:val="28"/>
          <w:szCs w:val="28"/>
        </w:rPr>
        <w:t>рамноза</w:t>
      </w:r>
      <w:proofErr w:type="spellEnd"/>
      <w:r w:rsidRPr="008264BF">
        <w:rPr>
          <w:sz w:val="28"/>
          <w:szCs w:val="28"/>
        </w:rPr>
        <w:t>, сердечные гликозиды легко обрывают конечную молекулу мон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>сахарида и образуют вторичные гликозиды.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Реакции </w:t>
      </w:r>
      <w:r w:rsidRPr="008264BF">
        <w:rPr>
          <w:i/>
          <w:iCs/>
          <w:sz w:val="28"/>
          <w:szCs w:val="28"/>
        </w:rPr>
        <w:t>на стероидную структуру</w:t>
      </w:r>
      <w:r w:rsidRPr="008264BF">
        <w:rPr>
          <w:sz w:val="28"/>
          <w:szCs w:val="28"/>
        </w:rPr>
        <w:t xml:space="preserve"> основаны на способности стер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 xml:space="preserve">идного ядра сердечных гликозидов и стероидных сапонинов </w:t>
      </w:r>
      <w:proofErr w:type="gramStart"/>
      <w:r w:rsidRPr="008264BF">
        <w:rPr>
          <w:sz w:val="28"/>
          <w:szCs w:val="28"/>
        </w:rPr>
        <w:t>под</w:t>
      </w:r>
      <w:r w:rsidRPr="008264BF">
        <w:rPr>
          <w:sz w:val="28"/>
          <w:szCs w:val="28"/>
        </w:rPr>
        <w:softHyphen/>
        <w:t>вергаться</w:t>
      </w:r>
      <w:proofErr w:type="gramEnd"/>
      <w:r w:rsidRPr="008264BF">
        <w:rPr>
          <w:sz w:val="28"/>
          <w:szCs w:val="28"/>
        </w:rPr>
        <w:t xml:space="preserve"> дегидратации под действием кислотных реагентов (уксусный ангид</w:t>
      </w:r>
      <w:r w:rsidRPr="008264BF">
        <w:rPr>
          <w:sz w:val="28"/>
          <w:szCs w:val="28"/>
        </w:rPr>
        <w:softHyphen/>
        <w:t xml:space="preserve">рид, </w:t>
      </w:r>
      <w:proofErr w:type="spellStart"/>
      <w:r w:rsidRPr="008264BF">
        <w:rPr>
          <w:sz w:val="28"/>
          <w:szCs w:val="28"/>
        </w:rPr>
        <w:t>конц</w:t>
      </w:r>
      <w:proofErr w:type="spellEnd"/>
      <w:r w:rsidRPr="008264BF">
        <w:rPr>
          <w:sz w:val="28"/>
          <w:szCs w:val="28"/>
        </w:rPr>
        <w:t>. серная кислота, трихлоруксусная кислота) с образованием ок</w:t>
      </w:r>
      <w:r w:rsidRPr="008264BF">
        <w:rPr>
          <w:sz w:val="28"/>
          <w:szCs w:val="28"/>
        </w:rPr>
        <w:softHyphen/>
        <w:t xml:space="preserve">рашенных комплексных соединений (реакция </w:t>
      </w:r>
      <w:proofErr w:type="spellStart"/>
      <w:r w:rsidRPr="008264BF">
        <w:rPr>
          <w:sz w:val="28"/>
          <w:szCs w:val="28"/>
        </w:rPr>
        <w:t>Либермана-Бурхарда</w:t>
      </w:r>
      <w:proofErr w:type="spellEnd"/>
      <w:r w:rsidRPr="008264BF">
        <w:rPr>
          <w:sz w:val="28"/>
          <w:szCs w:val="28"/>
        </w:rPr>
        <w:t>).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Реакции </w:t>
      </w:r>
      <w:r w:rsidRPr="008264BF">
        <w:rPr>
          <w:i/>
          <w:iCs/>
          <w:sz w:val="28"/>
          <w:szCs w:val="28"/>
        </w:rPr>
        <w:t xml:space="preserve">на ненасыщенное </w:t>
      </w:r>
      <w:proofErr w:type="spellStart"/>
      <w:r w:rsidRPr="008264BF">
        <w:rPr>
          <w:i/>
          <w:iCs/>
          <w:sz w:val="28"/>
          <w:szCs w:val="28"/>
        </w:rPr>
        <w:t>лактонное</w:t>
      </w:r>
      <w:proofErr w:type="spellEnd"/>
      <w:r w:rsidRPr="008264BF">
        <w:rPr>
          <w:i/>
          <w:iCs/>
          <w:sz w:val="28"/>
          <w:szCs w:val="28"/>
        </w:rPr>
        <w:t xml:space="preserve"> кольцо </w:t>
      </w:r>
      <w:r w:rsidRPr="008264BF">
        <w:rPr>
          <w:sz w:val="28"/>
          <w:szCs w:val="28"/>
        </w:rPr>
        <w:t xml:space="preserve">сердечных гликозидов основаны на способности ненасыщенного </w:t>
      </w:r>
      <w:proofErr w:type="spellStart"/>
      <w:r w:rsidRPr="008264BF">
        <w:rPr>
          <w:sz w:val="28"/>
          <w:szCs w:val="28"/>
        </w:rPr>
        <w:t>лактонного</w:t>
      </w:r>
      <w:proofErr w:type="spellEnd"/>
      <w:r w:rsidRPr="008264BF">
        <w:rPr>
          <w:sz w:val="28"/>
          <w:szCs w:val="28"/>
        </w:rPr>
        <w:t xml:space="preserve"> кольца легко </w:t>
      </w:r>
      <w:proofErr w:type="gramStart"/>
      <w:r w:rsidRPr="008264BF">
        <w:rPr>
          <w:sz w:val="28"/>
          <w:szCs w:val="28"/>
        </w:rPr>
        <w:t>оки</w:t>
      </w:r>
      <w:r w:rsidRPr="008264BF">
        <w:rPr>
          <w:sz w:val="28"/>
          <w:szCs w:val="28"/>
        </w:rPr>
        <w:t>с</w:t>
      </w:r>
      <w:r w:rsidRPr="008264BF">
        <w:rPr>
          <w:sz w:val="28"/>
          <w:szCs w:val="28"/>
        </w:rPr>
        <w:t>ляться</w:t>
      </w:r>
      <w:proofErr w:type="gramEnd"/>
      <w:r w:rsidRPr="008264BF">
        <w:rPr>
          <w:sz w:val="28"/>
          <w:szCs w:val="28"/>
        </w:rPr>
        <w:t xml:space="preserve"> </w:t>
      </w:r>
      <w:proofErr w:type="spellStart"/>
      <w:r w:rsidRPr="008264BF">
        <w:rPr>
          <w:sz w:val="28"/>
          <w:szCs w:val="28"/>
        </w:rPr>
        <w:t>полинитросоединениями</w:t>
      </w:r>
      <w:proofErr w:type="spellEnd"/>
      <w:r w:rsidRPr="008264BF">
        <w:rPr>
          <w:sz w:val="28"/>
          <w:szCs w:val="28"/>
        </w:rPr>
        <w:t xml:space="preserve"> (</w:t>
      </w:r>
      <w:proofErr w:type="spellStart"/>
      <w:r w:rsidRPr="008264BF">
        <w:rPr>
          <w:sz w:val="28"/>
          <w:szCs w:val="28"/>
        </w:rPr>
        <w:t>нитропруссид</w:t>
      </w:r>
      <w:proofErr w:type="spellEnd"/>
      <w:r w:rsidRPr="008264BF">
        <w:rPr>
          <w:sz w:val="28"/>
          <w:szCs w:val="28"/>
        </w:rPr>
        <w:t xml:space="preserve"> натрия, пикриновая кислота) в щелочной среде с образованием окрашенных в желтый или красный цвет продуктов реакции.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Реакции </w:t>
      </w:r>
      <w:r w:rsidRPr="008264BF">
        <w:rPr>
          <w:i/>
          <w:iCs/>
          <w:sz w:val="28"/>
          <w:szCs w:val="28"/>
        </w:rPr>
        <w:t>на углеводную часть</w:t>
      </w:r>
      <w:r w:rsidRPr="008264BF">
        <w:rPr>
          <w:sz w:val="28"/>
          <w:szCs w:val="28"/>
        </w:rPr>
        <w:t xml:space="preserve"> молекулы гликозида основаны на сп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 xml:space="preserve">собности моносахаридов углеводной цепи </w:t>
      </w:r>
      <w:proofErr w:type="gramStart"/>
      <w:r w:rsidRPr="008264BF">
        <w:rPr>
          <w:sz w:val="28"/>
          <w:szCs w:val="28"/>
        </w:rPr>
        <w:t>образовывать</w:t>
      </w:r>
      <w:proofErr w:type="gramEnd"/>
      <w:r w:rsidRPr="008264BF">
        <w:rPr>
          <w:sz w:val="28"/>
          <w:szCs w:val="28"/>
        </w:rPr>
        <w:t xml:space="preserve"> окрашенные ко</w:t>
      </w:r>
      <w:r w:rsidRPr="008264BF">
        <w:rPr>
          <w:sz w:val="28"/>
          <w:szCs w:val="28"/>
        </w:rPr>
        <w:t>м</w:t>
      </w:r>
      <w:r w:rsidRPr="008264BF">
        <w:rPr>
          <w:sz w:val="28"/>
          <w:szCs w:val="28"/>
        </w:rPr>
        <w:t xml:space="preserve">плексы с различными реактивами. </w:t>
      </w:r>
      <w:proofErr w:type="spellStart"/>
      <w:r w:rsidRPr="008264BF">
        <w:rPr>
          <w:sz w:val="28"/>
          <w:szCs w:val="28"/>
        </w:rPr>
        <w:t>Моносахара</w:t>
      </w:r>
      <w:proofErr w:type="spellEnd"/>
      <w:r w:rsidRPr="008264BF">
        <w:rPr>
          <w:sz w:val="28"/>
          <w:szCs w:val="28"/>
        </w:rPr>
        <w:t>, входящие в состав гликоз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 xml:space="preserve">да вступают во все цветные реакции, свойственные углеводам (с раствором </w:t>
      </w:r>
      <w:proofErr w:type="spellStart"/>
      <w:r w:rsidRPr="008264BF">
        <w:rPr>
          <w:sz w:val="28"/>
          <w:szCs w:val="28"/>
        </w:rPr>
        <w:t>Феллинга</w:t>
      </w:r>
      <w:proofErr w:type="spellEnd"/>
      <w:r w:rsidRPr="008264BF">
        <w:rPr>
          <w:sz w:val="28"/>
          <w:szCs w:val="28"/>
        </w:rPr>
        <w:t>, серебряного зеркала).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i/>
          <w:iCs/>
          <w:sz w:val="28"/>
          <w:szCs w:val="28"/>
        </w:rPr>
        <w:t>Фенольные гликозиды</w:t>
      </w:r>
      <w:r w:rsidRPr="008264BF">
        <w:rPr>
          <w:sz w:val="28"/>
          <w:szCs w:val="28"/>
        </w:rPr>
        <w:t xml:space="preserve"> дают: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- растворимые в воде феноляты с гидроксидом натрия: </w:t>
      </w:r>
      <w:proofErr w:type="spellStart"/>
      <w:r w:rsidRPr="008264BF">
        <w:rPr>
          <w:sz w:val="28"/>
          <w:szCs w:val="28"/>
        </w:rPr>
        <w:t>флавоноиды</w:t>
      </w:r>
      <w:proofErr w:type="spellEnd"/>
      <w:r w:rsidRPr="008264BF">
        <w:rPr>
          <w:sz w:val="28"/>
          <w:szCs w:val="28"/>
        </w:rPr>
        <w:t xml:space="preserve"> и кумарины - желтого; </w:t>
      </w:r>
      <w:proofErr w:type="spellStart"/>
      <w:r w:rsidRPr="008264BF">
        <w:rPr>
          <w:sz w:val="28"/>
          <w:szCs w:val="28"/>
        </w:rPr>
        <w:t>антрагаикозиды</w:t>
      </w:r>
      <w:proofErr w:type="spellEnd"/>
      <w:r w:rsidRPr="008264BF">
        <w:rPr>
          <w:sz w:val="28"/>
          <w:szCs w:val="28"/>
        </w:rPr>
        <w:t xml:space="preserve"> - вишнево-красного цвета;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proofErr w:type="gramStart"/>
      <w:r w:rsidRPr="008264BF">
        <w:rPr>
          <w:sz w:val="28"/>
          <w:szCs w:val="28"/>
        </w:rPr>
        <w:t>- окрашенные комплексные соли с хлоридом окисного железа или ж</w:t>
      </w:r>
      <w:r w:rsidRPr="008264BF">
        <w:rPr>
          <w:sz w:val="28"/>
          <w:szCs w:val="28"/>
        </w:rPr>
        <w:t>е</w:t>
      </w:r>
      <w:r w:rsidRPr="008264BF">
        <w:rPr>
          <w:sz w:val="28"/>
          <w:szCs w:val="28"/>
        </w:rPr>
        <w:t xml:space="preserve">лезоаммонийными квасцами от зеленой до фиолетовой окраски (простые фенолы, кумарины, </w:t>
      </w:r>
      <w:proofErr w:type="spellStart"/>
      <w:r w:rsidRPr="008264BF">
        <w:rPr>
          <w:sz w:val="28"/>
          <w:szCs w:val="28"/>
        </w:rPr>
        <w:t>лигнаны</w:t>
      </w:r>
      <w:proofErr w:type="spellEnd"/>
      <w:r w:rsidRPr="008264BF">
        <w:rPr>
          <w:sz w:val="28"/>
          <w:szCs w:val="28"/>
        </w:rPr>
        <w:t xml:space="preserve">, </w:t>
      </w:r>
      <w:proofErr w:type="spellStart"/>
      <w:r w:rsidRPr="008264BF">
        <w:rPr>
          <w:sz w:val="28"/>
          <w:szCs w:val="28"/>
        </w:rPr>
        <w:t>флавоноиды</w:t>
      </w:r>
      <w:proofErr w:type="spellEnd"/>
      <w:r w:rsidRPr="008264BF">
        <w:rPr>
          <w:sz w:val="28"/>
          <w:szCs w:val="28"/>
        </w:rPr>
        <w:t>, дубильные вещества);</w:t>
      </w:r>
      <w:proofErr w:type="gramEnd"/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- с хлоридом алюминия - желтую окраску с желто-зеленой флюоре</w:t>
      </w:r>
      <w:r w:rsidRPr="008264BF">
        <w:rPr>
          <w:sz w:val="28"/>
          <w:szCs w:val="28"/>
        </w:rPr>
        <w:t>с</w:t>
      </w:r>
      <w:r w:rsidRPr="008264BF">
        <w:rPr>
          <w:sz w:val="28"/>
          <w:szCs w:val="28"/>
        </w:rPr>
        <w:t>ценцией (</w:t>
      </w:r>
      <w:proofErr w:type="spellStart"/>
      <w:r w:rsidRPr="008264BF">
        <w:rPr>
          <w:sz w:val="28"/>
          <w:szCs w:val="28"/>
        </w:rPr>
        <w:t>флавоноиды</w:t>
      </w:r>
      <w:proofErr w:type="spellEnd"/>
      <w:r w:rsidRPr="008264BF">
        <w:rPr>
          <w:sz w:val="28"/>
          <w:szCs w:val="28"/>
        </w:rPr>
        <w:t>);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- с </w:t>
      </w:r>
      <w:proofErr w:type="spellStart"/>
      <w:r w:rsidRPr="008264BF">
        <w:rPr>
          <w:sz w:val="28"/>
          <w:szCs w:val="28"/>
        </w:rPr>
        <w:t>ацетататом</w:t>
      </w:r>
      <w:proofErr w:type="spellEnd"/>
      <w:r w:rsidRPr="008264BF">
        <w:rPr>
          <w:sz w:val="28"/>
          <w:szCs w:val="28"/>
        </w:rPr>
        <w:t xml:space="preserve"> свинца и магния, солями меди, молибдена, циркония (все фенольные соединения);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- реакцию </w:t>
      </w:r>
      <w:proofErr w:type="spellStart"/>
      <w:r w:rsidRPr="008264BF">
        <w:rPr>
          <w:sz w:val="28"/>
          <w:szCs w:val="28"/>
        </w:rPr>
        <w:t>азосочетания</w:t>
      </w:r>
      <w:proofErr w:type="spellEnd"/>
      <w:r w:rsidRPr="008264BF">
        <w:rPr>
          <w:sz w:val="28"/>
          <w:szCs w:val="28"/>
        </w:rPr>
        <w:t xml:space="preserve"> с солями </w:t>
      </w:r>
      <w:proofErr w:type="spellStart"/>
      <w:r w:rsidRPr="008264BF">
        <w:rPr>
          <w:sz w:val="28"/>
          <w:szCs w:val="28"/>
        </w:rPr>
        <w:t>диазония</w:t>
      </w:r>
      <w:proofErr w:type="spellEnd"/>
      <w:r w:rsidRPr="008264BF">
        <w:rPr>
          <w:sz w:val="28"/>
          <w:szCs w:val="28"/>
        </w:rPr>
        <w:t xml:space="preserve"> с образованием </w:t>
      </w:r>
      <w:proofErr w:type="spellStart"/>
      <w:r w:rsidRPr="008264BF">
        <w:rPr>
          <w:sz w:val="28"/>
          <w:szCs w:val="28"/>
        </w:rPr>
        <w:t>азокрас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>теля</w:t>
      </w:r>
      <w:proofErr w:type="spellEnd"/>
      <w:r w:rsidRPr="008264BF">
        <w:rPr>
          <w:sz w:val="28"/>
          <w:szCs w:val="28"/>
        </w:rPr>
        <w:t xml:space="preserve"> </w:t>
      </w:r>
      <w:proofErr w:type="gramStart"/>
      <w:r w:rsidRPr="008264BF">
        <w:rPr>
          <w:sz w:val="28"/>
          <w:szCs w:val="28"/>
        </w:rPr>
        <w:t>в</w:t>
      </w:r>
      <w:proofErr w:type="gramEnd"/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зависимости от структуры </w:t>
      </w:r>
      <w:proofErr w:type="gramStart"/>
      <w:r w:rsidRPr="008264BF">
        <w:rPr>
          <w:sz w:val="28"/>
          <w:szCs w:val="28"/>
        </w:rPr>
        <w:t>от</w:t>
      </w:r>
      <w:proofErr w:type="gramEnd"/>
      <w:r w:rsidRPr="008264BF">
        <w:rPr>
          <w:sz w:val="28"/>
          <w:szCs w:val="28"/>
        </w:rPr>
        <w:t xml:space="preserve"> желтого до вишнево-красного цвета.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proofErr w:type="spellStart"/>
      <w:r w:rsidRPr="008264BF">
        <w:rPr>
          <w:i/>
          <w:iCs/>
          <w:sz w:val="28"/>
          <w:szCs w:val="28"/>
        </w:rPr>
        <w:t>Флавоноиды</w:t>
      </w:r>
      <w:proofErr w:type="spellEnd"/>
      <w:r w:rsidRPr="008264BF">
        <w:rPr>
          <w:i/>
          <w:iCs/>
          <w:sz w:val="28"/>
          <w:szCs w:val="28"/>
        </w:rPr>
        <w:t xml:space="preserve"> </w:t>
      </w:r>
      <w:proofErr w:type="gramStart"/>
      <w:r w:rsidRPr="008264BF">
        <w:rPr>
          <w:sz w:val="28"/>
          <w:szCs w:val="28"/>
        </w:rPr>
        <w:t>способны</w:t>
      </w:r>
      <w:proofErr w:type="gramEnd"/>
      <w:r w:rsidRPr="008264BF">
        <w:rPr>
          <w:sz w:val="28"/>
          <w:szCs w:val="28"/>
        </w:rPr>
        <w:t xml:space="preserve"> восстанавливаться (проба Синода),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i/>
          <w:iCs/>
          <w:sz w:val="28"/>
          <w:szCs w:val="28"/>
        </w:rPr>
        <w:t>простые фе</w:t>
      </w:r>
      <w:r w:rsidRPr="008264BF">
        <w:rPr>
          <w:sz w:val="28"/>
          <w:szCs w:val="28"/>
        </w:rPr>
        <w:t>нольные соединения – (гидрохинон) окисляться раств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>ром йода.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i/>
          <w:iCs/>
          <w:sz w:val="28"/>
          <w:szCs w:val="28"/>
        </w:rPr>
        <w:lastRenderedPageBreak/>
        <w:t>Дубильные вещества</w:t>
      </w:r>
      <w:r w:rsidRPr="008264BF">
        <w:rPr>
          <w:sz w:val="28"/>
          <w:szCs w:val="28"/>
        </w:rPr>
        <w:t xml:space="preserve"> легко окисляются кислородом воздуха, перма</w:t>
      </w:r>
      <w:r w:rsidRPr="008264BF">
        <w:rPr>
          <w:sz w:val="28"/>
          <w:szCs w:val="28"/>
        </w:rPr>
        <w:t>н</w:t>
      </w:r>
      <w:r w:rsidRPr="008264BF">
        <w:rPr>
          <w:sz w:val="28"/>
          <w:szCs w:val="28"/>
        </w:rPr>
        <w:t>ганатом калия и другими окислителями. Они способны образовывать про</w:t>
      </w:r>
      <w:r w:rsidRPr="008264BF">
        <w:rPr>
          <w:sz w:val="28"/>
          <w:szCs w:val="28"/>
        </w:rPr>
        <w:t>ч</w:t>
      </w:r>
      <w:r w:rsidRPr="008264BF">
        <w:rPr>
          <w:sz w:val="28"/>
          <w:szCs w:val="28"/>
        </w:rPr>
        <w:t>ные межмолекулярные связи с белками и другими полимерами (пектиновые вещества, целлюлоза), легко адсорбироваться на кожном порошке, целл</w:t>
      </w:r>
      <w:r w:rsidRPr="008264BF">
        <w:rPr>
          <w:sz w:val="28"/>
          <w:szCs w:val="28"/>
        </w:rPr>
        <w:t>ю</w:t>
      </w:r>
      <w:r w:rsidRPr="008264BF">
        <w:rPr>
          <w:sz w:val="28"/>
          <w:szCs w:val="28"/>
        </w:rPr>
        <w:t>лозе, клетчатке.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Из водных растворов дубильные вещества осаждаются желатином, алкалоидами - основным ацетатом свинца, бихроматом калия, сердечными гликозидами.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i/>
          <w:iCs/>
          <w:sz w:val="28"/>
          <w:szCs w:val="28"/>
        </w:rPr>
        <w:t>Алкалоиды</w:t>
      </w:r>
      <w:r w:rsidRPr="008264BF">
        <w:rPr>
          <w:sz w:val="28"/>
          <w:szCs w:val="28"/>
        </w:rPr>
        <w:t xml:space="preserve"> образуют нерастворимые (или </w:t>
      </w:r>
      <w:proofErr w:type="gramStart"/>
      <w:r w:rsidRPr="008264BF">
        <w:rPr>
          <w:sz w:val="28"/>
          <w:szCs w:val="28"/>
        </w:rPr>
        <w:t>слабо растворимые</w:t>
      </w:r>
      <w:proofErr w:type="gramEnd"/>
      <w:r w:rsidRPr="008264BF">
        <w:rPr>
          <w:sz w:val="28"/>
          <w:szCs w:val="28"/>
        </w:rPr>
        <w:t>) осадки с комплексными йодидами металлов, высокомолекулярными неорганич</w:t>
      </w:r>
      <w:r w:rsidRPr="008264BF">
        <w:rPr>
          <w:sz w:val="28"/>
          <w:szCs w:val="28"/>
        </w:rPr>
        <w:t>е</w:t>
      </w:r>
      <w:r w:rsidRPr="008264BF">
        <w:rPr>
          <w:sz w:val="28"/>
          <w:szCs w:val="28"/>
        </w:rPr>
        <w:t>скими кислотами, высокомолекулярными органическими веществами ки</w:t>
      </w:r>
      <w:r w:rsidRPr="008264BF">
        <w:rPr>
          <w:sz w:val="28"/>
          <w:szCs w:val="28"/>
        </w:rPr>
        <w:t>с</w:t>
      </w:r>
      <w:r w:rsidRPr="008264BF">
        <w:rPr>
          <w:sz w:val="28"/>
          <w:szCs w:val="28"/>
        </w:rPr>
        <w:t>лого характера (</w:t>
      </w:r>
      <w:proofErr w:type="spellStart"/>
      <w:r w:rsidRPr="008264BF">
        <w:rPr>
          <w:sz w:val="28"/>
          <w:szCs w:val="28"/>
        </w:rPr>
        <w:t>общеалкалоидные</w:t>
      </w:r>
      <w:proofErr w:type="spellEnd"/>
      <w:r w:rsidRPr="008264BF">
        <w:rPr>
          <w:sz w:val="28"/>
          <w:szCs w:val="28"/>
        </w:rPr>
        <w:t xml:space="preserve"> осадочные реакции).</w:t>
      </w:r>
    </w:p>
    <w:p w:rsidR="005E3CAA" w:rsidRPr="008264BF" w:rsidRDefault="005E3CAA" w:rsidP="005E3CAA">
      <w:pPr>
        <w:pStyle w:val="a4"/>
        <w:spacing w:before="0" w:beforeAutospacing="0" w:after="0" w:afterAutospacing="0" w:line="360" w:lineRule="atLeast"/>
        <w:ind w:right="150"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Алкалоиды вступают в реакции, зависящие от наличия в их молекулах различных функциональных групп. Например, морфин содержит фенол</w:t>
      </w:r>
      <w:r w:rsidRPr="008264BF">
        <w:rPr>
          <w:sz w:val="28"/>
          <w:szCs w:val="28"/>
        </w:rPr>
        <w:t>ь</w:t>
      </w:r>
      <w:r w:rsidRPr="008264BF">
        <w:rPr>
          <w:sz w:val="28"/>
          <w:szCs w:val="28"/>
        </w:rPr>
        <w:t>ный гидроксил, поэтому он со щелочами образует феноляты, дает реакции с хлоридом окисного железа и другими реактивами.</w:t>
      </w:r>
    </w:p>
    <w:p w:rsidR="008264BF" w:rsidRPr="008264BF" w:rsidRDefault="008264BF" w:rsidP="0082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4BF" w:rsidRPr="008264BF" w:rsidRDefault="008264BF" w:rsidP="008264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4BF">
        <w:rPr>
          <w:rFonts w:ascii="Times New Roman" w:hAnsi="Times New Roman" w:cs="Times New Roman"/>
          <w:b/>
          <w:sz w:val="28"/>
          <w:szCs w:val="28"/>
        </w:rPr>
        <w:t>2</w:t>
      </w:r>
      <w:r w:rsidRPr="008264BF">
        <w:rPr>
          <w:rFonts w:ascii="Times New Roman" w:hAnsi="Times New Roman" w:cs="Times New Roman"/>
          <w:b/>
          <w:sz w:val="28"/>
          <w:szCs w:val="28"/>
        </w:rPr>
        <w:t>) Методы качественного и количественного анализа БАД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Биологически активные добавки к пище могут быть разрешены к пр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>менению без проведения клинических испытаний на основании экспертизы необходимой документации: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а) при наличии представленных фирмой-изготовителем материалов, свидетельствующих о клинических испытаниях эффективности предлага</w:t>
      </w:r>
      <w:r w:rsidRPr="008264BF">
        <w:rPr>
          <w:sz w:val="28"/>
          <w:szCs w:val="28"/>
        </w:rPr>
        <w:t>е</w:t>
      </w:r>
      <w:r w:rsidRPr="008264BF">
        <w:rPr>
          <w:sz w:val="28"/>
          <w:szCs w:val="28"/>
        </w:rPr>
        <w:t>мой БАД; клинические испытания должны быть выполнены в уполномоче</w:t>
      </w:r>
      <w:r w:rsidRPr="008264BF">
        <w:rPr>
          <w:sz w:val="28"/>
          <w:szCs w:val="28"/>
        </w:rPr>
        <w:t>н</w:t>
      </w:r>
      <w:r w:rsidRPr="008264BF">
        <w:rPr>
          <w:sz w:val="28"/>
          <w:szCs w:val="28"/>
        </w:rPr>
        <w:t>ных на проведение таких исследований учреждениях в Республике Казахстан и/или стране-изготовителе;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б) если БАД содержит отдельные нутриенты и их комплексы в доз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>ровке уже установленной и апробированной для этого вида БАД в Каза</w:t>
      </w:r>
      <w:r w:rsidRPr="008264BF">
        <w:rPr>
          <w:sz w:val="28"/>
          <w:szCs w:val="28"/>
        </w:rPr>
        <w:t>х</w:t>
      </w:r>
      <w:r w:rsidRPr="008264BF">
        <w:rPr>
          <w:sz w:val="28"/>
          <w:szCs w:val="28"/>
        </w:rPr>
        <w:t>стане;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в) если </w:t>
      </w:r>
      <w:proofErr w:type="spellStart"/>
      <w:r w:rsidRPr="008264BF">
        <w:rPr>
          <w:sz w:val="28"/>
          <w:szCs w:val="28"/>
        </w:rPr>
        <w:t>парафармацевтики</w:t>
      </w:r>
      <w:proofErr w:type="spellEnd"/>
      <w:r w:rsidRPr="008264BF">
        <w:rPr>
          <w:sz w:val="28"/>
          <w:szCs w:val="28"/>
        </w:rPr>
        <w:t xml:space="preserve"> содержат изученные и уже использующиеся в клинической практике растительные компоненты в дозах, установленных для БАД в </w:t>
      </w:r>
      <w:proofErr w:type="spellStart"/>
      <w:r w:rsidRPr="008264BF">
        <w:rPr>
          <w:sz w:val="28"/>
          <w:szCs w:val="28"/>
        </w:rPr>
        <w:t>Казвхстане</w:t>
      </w:r>
      <w:proofErr w:type="spellEnd"/>
      <w:r w:rsidRPr="008264BF">
        <w:rPr>
          <w:sz w:val="28"/>
          <w:szCs w:val="28"/>
        </w:rPr>
        <w:t>.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Решение о необходимости проведения клинических испытаний прин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>маются, если: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а) фирмой-заявителем направляется на сертификацию БАД без соо</w:t>
      </w:r>
      <w:r w:rsidRPr="008264BF">
        <w:rPr>
          <w:sz w:val="28"/>
          <w:szCs w:val="28"/>
        </w:rPr>
        <w:t>т</w:t>
      </w:r>
      <w:r w:rsidRPr="008264BF">
        <w:rPr>
          <w:sz w:val="28"/>
          <w:szCs w:val="28"/>
        </w:rPr>
        <w:t>ветствующей документации, подтверждающей ее эффективность результат</w:t>
      </w:r>
      <w:r w:rsidRPr="008264BF">
        <w:rPr>
          <w:sz w:val="28"/>
          <w:szCs w:val="28"/>
        </w:rPr>
        <w:t>а</w:t>
      </w:r>
      <w:r w:rsidRPr="008264BF">
        <w:rPr>
          <w:sz w:val="28"/>
          <w:szCs w:val="28"/>
        </w:rPr>
        <w:t>ми проведенных клинических испытаний;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б) БАД содержит новые действующие ингредиенты;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в) требуется разрешение к применению в связи с новыми показателями, новой дозировкой, изменением состава, а также в случае изменения в техн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>логическом регламенте.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264BF">
        <w:rPr>
          <w:b/>
          <w:sz w:val="28"/>
          <w:szCs w:val="28"/>
        </w:rPr>
        <w:t>Клинические испытания биологически активных</w:t>
      </w:r>
      <w:r w:rsidRPr="008264BF">
        <w:rPr>
          <w:sz w:val="28"/>
          <w:szCs w:val="28"/>
        </w:rPr>
        <w:t xml:space="preserve"> добавок к пище осуществляются, как правило, в контролируемых условиях стационара или в </w:t>
      </w:r>
      <w:r w:rsidRPr="008264BF">
        <w:rPr>
          <w:sz w:val="28"/>
          <w:szCs w:val="28"/>
        </w:rPr>
        <w:lastRenderedPageBreak/>
        <w:t>амбулаторных условиях в специализированных учреждениях, которые ра</w:t>
      </w:r>
      <w:r w:rsidRPr="008264BF">
        <w:rPr>
          <w:sz w:val="28"/>
          <w:szCs w:val="28"/>
        </w:rPr>
        <w:t>с</w:t>
      </w:r>
      <w:r w:rsidRPr="008264BF">
        <w:rPr>
          <w:sz w:val="28"/>
          <w:szCs w:val="28"/>
        </w:rPr>
        <w:t>полагают квалифицированными специалистами в области науки о питании или в соответствующей области медицины, современным научным оборуд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>ванием, хорошей многопрофильной клинической базой и аккредитованных на проведение подобных исследований в порядке, установленном МЗ РК.</w:t>
      </w:r>
      <w:proofErr w:type="gramEnd"/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Образцы биологически активных добавок к пище предоставляются фирмой в том количестве, которое предусматривается программой испыт</w:t>
      </w:r>
      <w:r w:rsidRPr="008264BF">
        <w:rPr>
          <w:sz w:val="28"/>
          <w:szCs w:val="28"/>
        </w:rPr>
        <w:t>а</w:t>
      </w:r>
      <w:r w:rsidRPr="008264BF">
        <w:rPr>
          <w:sz w:val="28"/>
          <w:szCs w:val="28"/>
        </w:rPr>
        <w:t>ния.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Схема проведения испытаний биологически активных добавок к пище включает следующие этапы: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- экспериментальную и/или аналитическую оценку основных комп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>нентов БАД к пище на основании представленной фирмой-производителем документации и результатов);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- разработку программ клинических испытаний биологически активных добавок к пище, которая определяется, с одной стороны, особенностями х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 xml:space="preserve">мического состава и предполагаемого биологического </w:t>
      </w:r>
      <w:proofErr w:type="gramStart"/>
      <w:r w:rsidRPr="008264BF">
        <w:rPr>
          <w:sz w:val="28"/>
          <w:szCs w:val="28"/>
        </w:rPr>
        <w:t>действия</w:t>
      </w:r>
      <w:proofErr w:type="gramEnd"/>
      <w:r w:rsidRPr="008264BF">
        <w:rPr>
          <w:sz w:val="28"/>
          <w:szCs w:val="28"/>
        </w:rPr>
        <w:t xml:space="preserve"> исследуемых БАД на организм, применительно к тем нозологическим формам заболев</w:t>
      </w:r>
      <w:r w:rsidRPr="008264BF">
        <w:rPr>
          <w:sz w:val="28"/>
          <w:szCs w:val="28"/>
        </w:rPr>
        <w:t>а</w:t>
      </w:r>
      <w:r w:rsidRPr="008264BF">
        <w:rPr>
          <w:sz w:val="28"/>
          <w:szCs w:val="28"/>
        </w:rPr>
        <w:t>ния, при которых использование добавок с профилактической целью пре</w:t>
      </w:r>
      <w:r w:rsidRPr="008264BF">
        <w:rPr>
          <w:sz w:val="28"/>
          <w:szCs w:val="28"/>
        </w:rPr>
        <w:t>д</w:t>
      </w:r>
      <w:r w:rsidRPr="008264BF">
        <w:rPr>
          <w:sz w:val="28"/>
          <w:szCs w:val="28"/>
        </w:rPr>
        <w:t>ставляется наиболее адекватным и перспективным, а с другой стороны, т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>пом функциональных и метаболических нарушений, свойственных данной патологии;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- определение методики проведения клинических испытаний. Для п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>лучения достоверных данных о профилактическом действии БАД к пище н</w:t>
      </w:r>
      <w:r w:rsidRPr="008264BF">
        <w:rPr>
          <w:sz w:val="28"/>
          <w:szCs w:val="28"/>
        </w:rPr>
        <w:t>е</w:t>
      </w:r>
      <w:r w:rsidRPr="008264BF">
        <w:rPr>
          <w:sz w:val="28"/>
          <w:szCs w:val="28"/>
        </w:rPr>
        <w:t>обходимым условием является наличие двух групп: основной (опытной) и контрольной. Они могут формироваться из здоровых лиц или больных с определенной патологией. Группы сравнения должны быть максимально сходными по половозрастному признаку, массе тела, пищевому статусу. В случае проведения испытаний на больных, помимо этого учитывается ст</w:t>
      </w:r>
      <w:r w:rsidRPr="008264BF">
        <w:rPr>
          <w:sz w:val="28"/>
          <w:szCs w:val="28"/>
        </w:rPr>
        <w:t>е</w:t>
      </w:r>
      <w:r w:rsidRPr="008264BF">
        <w:rPr>
          <w:sz w:val="28"/>
          <w:szCs w:val="28"/>
        </w:rPr>
        <w:t>пень тяжести основного заболевания, характер сопутствующей патологии.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264BF">
        <w:rPr>
          <w:sz w:val="28"/>
          <w:szCs w:val="28"/>
        </w:rPr>
        <w:t>Оценка эффективности БАД к пище осуществляется на фоне иденти</w:t>
      </w:r>
      <w:r w:rsidRPr="008264BF">
        <w:rPr>
          <w:sz w:val="28"/>
          <w:szCs w:val="28"/>
        </w:rPr>
        <w:t>ч</w:t>
      </w:r>
      <w:r w:rsidRPr="008264BF">
        <w:rPr>
          <w:sz w:val="28"/>
          <w:szCs w:val="28"/>
        </w:rPr>
        <w:t>ных режимов питания в опытной и контрольной группах.</w:t>
      </w:r>
      <w:proofErr w:type="gramEnd"/>
      <w:r w:rsidRPr="008264BF">
        <w:rPr>
          <w:sz w:val="28"/>
          <w:szCs w:val="28"/>
        </w:rPr>
        <w:t xml:space="preserve"> Предпочтительным при этом является использование двойного слепого метода испытаний с пр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>менением плацебо в контрольной группе. В процессе проведения клинич</w:t>
      </w:r>
      <w:r w:rsidRPr="008264BF">
        <w:rPr>
          <w:sz w:val="28"/>
          <w:szCs w:val="28"/>
        </w:rPr>
        <w:t>е</w:t>
      </w:r>
      <w:r w:rsidRPr="008264BF">
        <w:rPr>
          <w:sz w:val="28"/>
          <w:szCs w:val="28"/>
        </w:rPr>
        <w:t>ских испытаний определяются органолептические свойства БАД и их пер</w:t>
      </w:r>
      <w:r w:rsidRPr="008264BF">
        <w:rPr>
          <w:sz w:val="28"/>
          <w:szCs w:val="28"/>
        </w:rPr>
        <w:t>е</w:t>
      </w:r>
      <w:r w:rsidRPr="008264BF">
        <w:rPr>
          <w:sz w:val="28"/>
          <w:szCs w:val="28"/>
        </w:rPr>
        <w:t>носимость, осуществляется оценка их эффективности, выявление возможных побочных эффектов;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- помимо общих клинических показателей в план исследований вкл</w:t>
      </w:r>
      <w:r w:rsidRPr="008264BF">
        <w:rPr>
          <w:sz w:val="28"/>
          <w:szCs w:val="28"/>
        </w:rPr>
        <w:t>ю</w:t>
      </w:r>
      <w:r w:rsidRPr="008264BF">
        <w:rPr>
          <w:sz w:val="28"/>
          <w:szCs w:val="28"/>
        </w:rPr>
        <w:t>чаются гематологические и специальные функциональные тесты, биохим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>ческие, микробиологические, иммунологические и другие показатели. Выбор критериев оценки эффективности апробируемых БАД к пище определяется характером испытуемых БАД и клинико-патогенетическими особенностями нозологических форм, при которых они применяются;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- продолжительность клинической апробации устанавливается в зав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>симости от типа БАД к пище и по согласованию с фирмой-заявителем;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lastRenderedPageBreak/>
        <w:t>- в заключении по итогам испытания БАД должны быть представлены результаты изучения переносимости БАД, ее эффективности, рекомендуемая дозировка БАД, показания к применению, возможные побочные эффекты.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Изучение органолептических свойств БАД осуществляется с использ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 xml:space="preserve">ванием </w:t>
      </w:r>
      <w:proofErr w:type="spellStart"/>
      <w:r w:rsidRPr="008264BF">
        <w:rPr>
          <w:sz w:val="28"/>
          <w:szCs w:val="28"/>
        </w:rPr>
        <w:t>анкетно</w:t>
      </w:r>
      <w:proofErr w:type="spellEnd"/>
      <w:r w:rsidRPr="008264BF">
        <w:rPr>
          <w:sz w:val="28"/>
          <w:szCs w:val="28"/>
        </w:rPr>
        <w:t>-опросного метода. Оценивается вкус, запах, цвет, консисте</w:t>
      </w:r>
      <w:r w:rsidRPr="008264BF">
        <w:rPr>
          <w:sz w:val="28"/>
          <w:szCs w:val="28"/>
        </w:rPr>
        <w:t>н</w:t>
      </w:r>
      <w:r w:rsidRPr="008264BF">
        <w:rPr>
          <w:sz w:val="28"/>
          <w:szCs w:val="28"/>
        </w:rPr>
        <w:t>ция БАД, наличие посторонних запахов и т. д.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Переносимость БАД оценивается путем клинического наблюдения по субъективным и объективным признакам. Исследуется: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- состояние кожных покровов;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- системы пищеварения;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- </w:t>
      </w:r>
      <w:proofErr w:type="gramStart"/>
      <w:r w:rsidRPr="008264BF">
        <w:rPr>
          <w:sz w:val="28"/>
          <w:szCs w:val="28"/>
        </w:rPr>
        <w:t>сердечно-сосудистой</w:t>
      </w:r>
      <w:proofErr w:type="gramEnd"/>
      <w:r w:rsidRPr="008264BF">
        <w:rPr>
          <w:sz w:val="28"/>
          <w:szCs w:val="28"/>
        </w:rPr>
        <w:t xml:space="preserve"> системы и других органов и систем организма.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Все исследования осуществляются в динамике, как минимум 2 раза, до применения БАД и после завершения курса лечения.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264BF">
        <w:rPr>
          <w:sz w:val="28"/>
          <w:szCs w:val="28"/>
        </w:rPr>
        <w:t xml:space="preserve">В этой связи </w:t>
      </w:r>
      <w:proofErr w:type="spellStart"/>
      <w:r w:rsidRPr="008264BF">
        <w:rPr>
          <w:sz w:val="28"/>
          <w:szCs w:val="28"/>
        </w:rPr>
        <w:t>нутрицевтики</w:t>
      </w:r>
      <w:proofErr w:type="spellEnd"/>
      <w:r w:rsidRPr="008264BF">
        <w:rPr>
          <w:sz w:val="28"/>
          <w:szCs w:val="28"/>
        </w:rPr>
        <w:t xml:space="preserve"> - источники витаминов, полиненасыщенных жирных кислот, макро- и микроэлементов, пищевых волокон, других пищ</w:t>
      </w:r>
      <w:r w:rsidRPr="008264BF">
        <w:rPr>
          <w:sz w:val="28"/>
          <w:szCs w:val="28"/>
        </w:rPr>
        <w:t>е</w:t>
      </w:r>
      <w:r w:rsidRPr="008264BF">
        <w:rPr>
          <w:sz w:val="28"/>
          <w:szCs w:val="28"/>
        </w:rPr>
        <w:t>вых веществ в большем числе случаев не нуждаются в оценке их профила</w:t>
      </w:r>
      <w:r w:rsidRPr="008264BF">
        <w:rPr>
          <w:sz w:val="28"/>
          <w:szCs w:val="28"/>
        </w:rPr>
        <w:t>к</w:t>
      </w:r>
      <w:r w:rsidRPr="008264BF">
        <w:rPr>
          <w:sz w:val="28"/>
          <w:szCs w:val="28"/>
        </w:rPr>
        <w:t>тической эффективности в эксперименте или в клинических наблюдениях, поскольку при экспертной оценке рецептур этих продуктов, заключение о возможной их эффективности эксперт может строить на основе общеизвес</w:t>
      </w:r>
      <w:r w:rsidRPr="008264BF">
        <w:rPr>
          <w:sz w:val="28"/>
          <w:szCs w:val="28"/>
        </w:rPr>
        <w:t>т</w:t>
      </w:r>
      <w:r w:rsidRPr="008264BF">
        <w:rPr>
          <w:sz w:val="28"/>
          <w:szCs w:val="28"/>
        </w:rPr>
        <w:t xml:space="preserve">ных литературных данных и учете рекомендованных доз компонентов </w:t>
      </w:r>
      <w:proofErr w:type="spellStart"/>
      <w:r w:rsidRPr="008264BF">
        <w:rPr>
          <w:sz w:val="28"/>
          <w:szCs w:val="28"/>
        </w:rPr>
        <w:t>ну</w:t>
      </w:r>
      <w:r w:rsidRPr="008264BF">
        <w:rPr>
          <w:sz w:val="28"/>
          <w:szCs w:val="28"/>
        </w:rPr>
        <w:t>т</w:t>
      </w:r>
      <w:r w:rsidRPr="008264BF">
        <w:rPr>
          <w:sz w:val="28"/>
          <w:szCs w:val="28"/>
        </w:rPr>
        <w:t>рицевтика</w:t>
      </w:r>
      <w:proofErr w:type="spellEnd"/>
      <w:proofErr w:type="gramEnd"/>
      <w:r w:rsidRPr="008264BF">
        <w:rPr>
          <w:sz w:val="28"/>
          <w:szCs w:val="28"/>
        </w:rPr>
        <w:t xml:space="preserve"> в сравнении с физиологической суточной потребностью в них здорового человека. </w:t>
      </w:r>
      <w:proofErr w:type="spellStart"/>
      <w:r w:rsidRPr="008264BF">
        <w:rPr>
          <w:sz w:val="28"/>
          <w:szCs w:val="28"/>
        </w:rPr>
        <w:t>Нутрицевтики</w:t>
      </w:r>
      <w:proofErr w:type="spellEnd"/>
      <w:r w:rsidRPr="008264BF">
        <w:rPr>
          <w:sz w:val="28"/>
          <w:szCs w:val="28"/>
        </w:rPr>
        <w:t xml:space="preserve"> подвергаются полной схеме исследований на определение в них декларируемых величин пищевых веществ и показат</w:t>
      </w:r>
      <w:r w:rsidRPr="008264BF">
        <w:rPr>
          <w:sz w:val="28"/>
          <w:szCs w:val="28"/>
        </w:rPr>
        <w:t>е</w:t>
      </w:r>
      <w:r w:rsidRPr="008264BF">
        <w:rPr>
          <w:sz w:val="28"/>
          <w:szCs w:val="28"/>
        </w:rPr>
        <w:t>лей безопасности.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При проведении оценки безопасности и эффективности необходимо определить долю (в процентах) от суточной потребности, которая обеспеч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>вается нутриентами, входящими в состав предлагаемой биологически акти</w:t>
      </w:r>
      <w:r w:rsidRPr="008264BF">
        <w:rPr>
          <w:sz w:val="28"/>
          <w:szCs w:val="28"/>
        </w:rPr>
        <w:t>в</w:t>
      </w:r>
      <w:r w:rsidRPr="008264BF">
        <w:rPr>
          <w:sz w:val="28"/>
          <w:szCs w:val="28"/>
        </w:rPr>
        <w:t>ной добавки к пище при рекомендуемой дозе приема. Этикетка маркируется лишь теми величинами, значения которых превышают 5% (витамины и ма</w:t>
      </w:r>
      <w:r w:rsidRPr="008264BF">
        <w:rPr>
          <w:sz w:val="28"/>
          <w:szCs w:val="28"/>
        </w:rPr>
        <w:t>к</w:t>
      </w:r>
      <w:r w:rsidRPr="008264BF">
        <w:rPr>
          <w:sz w:val="28"/>
          <w:szCs w:val="28"/>
        </w:rPr>
        <w:t>ро- и микроэлементы) или 2% (другие пищевые вещества и энергия). Соде</w:t>
      </w:r>
      <w:r w:rsidRPr="008264BF">
        <w:rPr>
          <w:sz w:val="28"/>
          <w:szCs w:val="28"/>
        </w:rPr>
        <w:t>р</w:t>
      </w:r>
      <w:r w:rsidRPr="008264BF">
        <w:rPr>
          <w:sz w:val="28"/>
          <w:szCs w:val="28"/>
        </w:rPr>
        <w:t>жание витаминов не должно превышать суточную потребность более чем в три раза для витаминов</w:t>
      </w:r>
      <w:proofErr w:type="gramStart"/>
      <w:r w:rsidRPr="008264BF">
        <w:rPr>
          <w:sz w:val="28"/>
          <w:szCs w:val="28"/>
        </w:rPr>
        <w:t xml:space="preserve"> А</w:t>
      </w:r>
      <w:proofErr w:type="gramEnd"/>
      <w:r w:rsidRPr="008264BF">
        <w:rPr>
          <w:sz w:val="28"/>
          <w:szCs w:val="28"/>
        </w:rPr>
        <w:t>, Д, В1, В2, В6, В12, ниацина, фолиевой кислоты, пантотеновой кислоты, биотина и не более чем в 10 раз - для витаминов Е и С.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Все растения, входящие в состав </w:t>
      </w:r>
      <w:proofErr w:type="spellStart"/>
      <w:r w:rsidRPr="008264BF">
        <w:rPr>
          <w:sz w:val="28"/>
          <w:szCs w:val="28"/>
        </w:rPr>
        <w:t>парафармацевтика</w:t>
      </w:r>
      <w:proofErr w:type="spellEnd"/>
      <w:r w:rsidRPr="008264BF">
        <w:rPr>
          <w:sz w:val="28"/>
          <w:szCs w:val="28"/>
        </w:rPr>
        <w:t>, должны быть пр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>верены по отечественной и международной нормативной документации в плане разрешения их применения в пищевой промышленности, а также в с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 xml:space="preserve">ставе лекарственных чаев и сборов в соответствии с требованиями: </w:t>
      </w:r>
      <w:proofErr w:type="spellStart"/>
      <w:r w:rsidRPr="008264BF">
        <w:rPr>
          <w:sz w:val="28"/>
          <w:szCs w:val="28"/>
        </w:rPr>
        <w:t>РКаза</w:t>
      </w:r>
      <w:r w:rsidRPr="008264BF">
        <w:rPr>
          <w:sz w:val="28"/>
          <w:szCs w:val="28"/>
        </w:rPr>
        <w:t>х</w:t>
      </w:r>
      <w:r w:rsidRPr="008264BF">
        <w:rPr>
          <w:sz w:val="28"/>
          <w:szCs w:val="28"/>
        </w:rPr>
        <w:t>станской</w:t>
      </w:r>
      <w:proofErr w:type="spellEnd"/>
      <w:r w:rsidRPr="008264BF">
        <w:rPr>
          <w:sz w:val="28"/>
          <w:szCs w:val="28"/>
        </w:rPr>
        <w:t xml:space="preserve"> Фармакопеи; зарубежных Фармакопей; Методических указаний о порядке доклинического и клинического изучения препаратов природного происхождения и гомеопатических лекарственных средств.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Физиологический уровень содержания действующих начал многих </w:t>
      </w:r>
      <w:proofErr w:type="spellStart"/>
      <w:r w:rsidRPr="008264BF">
        <w:rPr>
          <w:sz w:val="28"/>
          <w:szCs w:val="28"/>
        </w:rPr>
        <w:t>п</w:t>
      </w:r>
      <w:r w:rsidRPr="008264BF">
        <w:rPr>
          <w:sz w:val="28"/>
          <w:szCs w:val="28"/>
        </w:rPr>
        <w:t>а</w:t>
      </w:r>
      <w:r w:rsidRPr="008264BF">
        <w:rPr>
          <w:sz w:val="28"/>
          <w:szCs w:val="28"/>
        </w:rPr>
        <w:t>рафармацевтиков</w:t>
      </w:r>
      <w:proofErr w:type="spellEnd"/>
      <w:r w:rsidRPr="008264BF">
        <w:rPr>
          <w:sz w:val="28"/>
          <w:szCs w:val="28"/>
        </w:rPr>
        <w:t xml:space="preserve"> в клетках и тканях организма не известен (например, би</w:t>
      </w:r>
      <w:r w:rsidRPr="008264BF">
        <w:rPr>
          <w:sz w:val="28"/>
          <w:szCs w:val="28"/>
        </w:rPr>
        <w:t>о</w:t>
      </w:r>
      <w:r w:rsidRPr="008264BF">
        <w:rPr>
          <w:sz w:val="28"/>
          <w:szCs w:val="28"/>
        </w:rPr>
        <w:t xml:space="preserve">генные амины, </w:t>
      </w:r>
      <w:proofErr w:type="spellStart"/>
      <w:r w:rsidRPr="008264BF">
        <w:rPr>
          <w:sz w:val="28"/>
          <w:szCs w:val="28"/>
        </w:rPr>
        <w:t>олигопептиды</w:t>
      </w:r>
      <w:proofErr w:type="spellEnd"/>
      <w:r w:rsidRPr="008264BF">
        <w:rPr>
          <w:sz w:val="28"/>
          <w:szCs w:val="28"/>
        </w:rPr>
        <w:t xml:space="preserve">, гликозиды, органические кислоты, сапонины и др.), равно как и не известна физиологическая потребность в них взрослого </w:t>
      </w:r>
      <w:r w:rsidRPr="008264BF">
        <w:rPr>
          <w:sz w:val="28"/>
          <w:szCs w:val="28"/>
        </w:rPr>
        <w:lastRenderedPageBreak/>
        <w:t xml:space="preserve">здорового человека. Более того, у достаточно большого количества </w:t>
      </w:r>
      <w:proofErr w:type="gramStart"/>
      <w:r w:rsidRPr="008264BF">
        <w:rPr>
          <w:sz w:val="28"/>
          <w:szCs w:val="28"/>
        </w:rPr>
        <w:t>таких</w:t>
      </w:r>
      <w:proofErr w:type="gramEnd"/>
      <w:r w:rsidRPr="008264BF">
        <w:rPr>
          <w:sz w:val="28"/>
          <w:szCs w:val="28"/>
        </w:rPr>
        <w:t xml:space="preserve"> БАД вообще не идентифицированы активные компоненты, т.е. действующие начала. Примером таких соединений могут служить экстракты, получаемые из сложных комплексов пищевых и лекарственных растений и других видов природного сырья. Отсутствие нормы количественного содержания в орг</w:t>
      </w:r>
      <w:r w:rsidRPr="008264BF">
        <w:rPr>
          <w:sz w:val="28"/>
          <w:szCs w:val="28"/>
        </w:rPr>
        <w:t>а</w:t>
      </w:r>
      <w:r w:rsidRPr="008264BF">
        <w:rPr>
          <w:sz w:val="28"/>
          <w:szCs w:val="28"/>
        </w:rPr>
        <w:t xml:space="preserve">низме действующих веществ </w:t>
      </w:r>
      <w:proofErr w:type="spellStart"/>
      <w:r w:rsidRPr="008264BF">
        <w:rPr>
          <w:sz w:val="28"/>
          <w:szCs w:val="28"/>
        </w:rPr>
        <w:t>парафармацевтиков</w:t>
      </w:r>
      <w:proofErr w:type="spellEnd"/>
      <w:r w:rsidRPr="008264BF">
        <w:rPr>
          <w:sz w:val="28"/>
          <w:szCs w:val="28"/>
        </w:rPr>
        <w:t>, а также физиологической потребности в них, в ряде случаев вызывает необходимость оценки их де</w:t>
      </w:r>
      <w:r w:rsidRPr="008264BF">
        <w:rPr>
          <w:sz w:val="28"/>
          <w:szCs w:val="28"/>
        </w:rPr>
        <w:t>й</w:t>
      </w:r>
      <w:r w:rsidRPr="008264BF">
        <w:rPr>
          <w:sz w:val="28"/>
          <w:szCs w:val="28"/>
        </w:rPr>
        <w:t>ствия на организм в целом или отдельные его системы и органы, т.е. возн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 xml:space="preserve">кает задача исследования функциональной активности </w:t>
      </w:r>
      <w:proofErr w:type="spellStart"/>
      <w:r w:rsidRPr="008264BF">
        <w:rPr>
          <w:sz w:val="28"/>
          <w:szCs w:val="28"/>
        </w:rPr>
        <w:t>парафармацевтиков</w:t>
      </w:r>
      <w:proofErr w:type="spellEnd"/>
      <w:r w:rsidRPr="008264BF">
        <w:rPr>
          <w:sz w:val="28"/>
          <w:szCs w:val="28"/>
        </w:rPr>
        <w:t>.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264BF">
        <w:rPr>
          <w:b/>
          <w:sz w:val="28"/>
          <w:szCs w:val="28"/>
        </w:rPr>
        <w:t xml:space="preserve">Основные </w:t>
      </w:r>
      <w:proofErr w:type="gramStart"/>
      <w:r w:rsidRPr="008264BF">
        <w:rPr>
          <w:b/>
          <w:sz w:val="28"/>
          <w:szCs w:val="28"/>
        </w:rPr>
        <w:t>методические подходы</w:t>
      </w:r>
      <w:proofErr w:type="gramEnd"/>
      <w:r w:rsidRPr="008264BF">
        <w:rPr>
          <w:b/>
          <w:sz w:val="28"/>
          <w:szCs w:val="28"/>
        </w:rPr>
        <w:t xml:space="preserve"> к экспериментальной оценке э</w:t>
      </w:r>
      <w:r w:rsidRPr="008264BF">
        <w:rPr>
          <w:b/>
          <w:sz w:val="28"/>
          <w:szCs w:val="28"/>
        </w:rPr>
        <w:t>ф</w:t>
      </w:r>
      <w:r w:rsidRPr="008264BF">
        <w:rPr>
          <w:b/>
          <w:sz w:val="28"/>
          <w:szCs w:val="28"/>
        </w:rPr>
        <w:t>фективности БАД-</w:t>
      </w:r>
      <w:proofErr w:type="spellStart"/>
      <w:r w:rsidRPr="008264BF">
        <w:rPr>
          <w:b/>
          <w:sz w:val="28"/>
          <w:szCs w:val="28"/>
        </w:rPr>
        <w:t>парафармацевтиков</w:t>
      </w:r>
      <w:proofErr w:type="spellEnd"/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- радиопротекторного действия БАД-</w:t>
      </w:r>
      <w:proofErr w:type="spellStart"/>
      <w:r w:rsidRPr="008264BF">
        <w:rPr>
          <w:sz w:val="28"/>
          <w:szCs w:val="28"/>
        </w:rPr>
        <w:t>парафармацевтиков</w:t>
      </w:r>
      <w:proofErr w:type="spellEnd"/>
      <w:r w:rsidRPr="008264BF">
        <w:rPr>
          <w:sz w:val="28"/>
          <w:szCs w:val="28"/>
        </w:rPr>
        <w:t xml:space="preserve"> - мышей о</w:t>
      </w:r>
      <w:r w:rsidRPr="008264BF">
        <w:rPr>
          <w:sz w:val="28"/>
          <w:szCs w:val="28"/>
        </w:rPr>
        <w:t>б</w:t>
      </w:r>
      <w:r w:rsidRPr="008264BF">
        <w:rPr>
          <w:sz w:val="28"/>
          <w:szCs w:val="28"/>
        </w:rPr>
        <w:t>лучают сублетальными дозами рентгеновского излучения (200-300 Рад) и изучают влияние БАД на показатели иммунной системы, с добавлением м</w:t>
      </w:r>
      <w:r w:rsidRPr="008264BF">
        <w:rPr>
          <w:sz w:val="28"/>
          <w:szCs w:val="28"/>
        </w:rPr>
        <w:t>е</w:t>
      </w:r>
      <w:r w:rsidRPr="008264BF">
        <w:rPr>
          <w:sz w:val="28"/>
          <w:szCs w:val="28"/>
        </w:rPr>
        <w:t xml:space="preserve">тодов оценки пролиферативной и </w:t>
      </w:r>
      <w:proofErr w:type="spellStart"/>
      <w:r w:rsidRPr="008264BF">
        <w:rPr>
          <w:sz w:val="28"/>
          <w:szCs w:val="28"/>
        </w:rPr>
        <w:t>антителообразующей</w:t>
      </w:r>
      <w:proofErr w:type="spellEnd"/>
      <w:r w:rsidRPr="008264BF">
        <w:rPr>
          <w:sz w:val="28"/>
          <w:szCs w:val="28"/>
        </w:rPr>
        <w:t xml:space="preserve"> активности клеток селезенки и ОАО системы;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- иммуномодулирующего действия БАД-</w:t>
      </w:r>
      <w:proofErr w:type="spellStart"/>
      <w:r w:rsidRPr="008264BF">
        <w:rPr>
          <w:sz w:val="28"/>
          <w:szCs w:val="28"/>
        </w:rPr>
        <w:t>парафармацевтиков</w:t>
      </w:r>
      <w:proofErr w:type="spellEnd"/>
      <w:r w:rsidRPr="008264BF">
        <w:rPr>
          <w:sz w:val="28"/>
          <w:szCs w:val="28"/>
        </w:rPr>
        <w:t xml:space="preserve"> - мышам вводят </w:t>
      </w:r>
      <w:proofErr w:type="spellStart"/>
      <w:r w:rsidRPr="008264BF">
        <w:rPr>
          <w:sz w:val="28"/>
          <w:szCs w:val="28"/>
        </w:rPr>
        <w:t>циклофосамид</w:t>
      </w:r>
      <w:proofErr w:type="spellEnd"/>
      <w:r w:rsidRPr="008264BF">
        <w:rPr>
          <w:sz w:val="28"/>
          <w:szCs w:val="28"/>
        </w:rPr>
        <w:t xml:space="preserve"> или </w:t>
      </w:r>
      <w:proofErr w:type="spellStart"/>
      <w:r w:rsidRPr="008264BF">
        <w:rPr>
          <w:sz w:val="28"/>
          <w:szCs w:val="28"/>
        </w:rPr>
        <w:t>циклоспорин</w:t>
      </w:r>
      <w:proofErr w:type="spellEnd"/>
      <w:proofErr w:type="gramStart"/>
      <w:r w:rsidRPr="008264BF">
        <w:rPr>
          <w:sz w:val="28"/>
          <w:szCs w:val="28"/>
        </w:rPr>
        <w:t xml:space="preserve"> А</w:t>
      </w:r>
      <w:proofErr w:type="gramEnd"/>
      <w:r w:rsidRPr="008264BF">
        <w:rPr>
          <w:sz w:val="28"/>
          <w:szCs w:val="28"/>
        </w:rPr>
        <w:t xml:space="preserve"> (применение того или иного и</w:t>
      </w:r>
      <w:r w:rsidRPr="008264BF">
        <w:rPr>
          <w:sz w:val="28"/>
          <w:szCs w:val="28"/>
        </w:rPr>
        <w:t>м</w:t>
      </w:r>
      <w:r w:rsidRPr="008264BF">
        <w:rPr>
          <w:sz w:val="28"/>
          <w:szCs w:val="28"/>
        </w:rPr>
        <w:t>мунодепрессанта определяется преимущественным действием БАД на ко</w:t>
      </w:r>
      <w:r w:rsidRPr="008264BF">
        <w:rPr>
          <w:sz w:val="28"/>
          <w:szCs w:val="28"/>
        </w:rPr>
        <w:t>н</w:t>
      </w:r>
      <w:r w:rsidRPr="008264BF">
        <w:rPr>
          <w:sz w:val="28"/>
          <w:szCs w:val="28"/>
        </w:rPr>
        <w:t xml:space="preserve">кретное звено иммунной реакции) и изучают влияние БАД на показатели иммунной системы с добавлением методов определения пролиферативной и </w:t>
      </w:r>
      <w:proofErr w:type="spellStart"/>
      <w:r w:rsidRPr="008264BF">
        <w:rPr>
          <w:sz w:val="28"/>
          <w:szCs w:val="28"/>
        </w:rPr>
        <w:t>антителообразующей</w:t>
      </w:r>
      <w:proofErr w:type="spellEnd"/>
      <w:r w:rsidRPr="008264BF">
        <w:rPr>
          <w:sz w:val="28"/>
          <w:szCs w:val="28"/>
        </w:rPr>
        <w:t xml:space="preserve"> активности клеток селезенки мыши;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- антиоксидантного действия - мышам вводят раствор четыреххлор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 xml:space="preserve">стого углерода и изучают показатели ОАО системы, с добавлением методов определения диеновой </w:t>
      </w:r>
      <w:proofErr w:type="spellStart"/>
      <w:r w:rsidRPr="008264BF">
        <w:rPr>
          <w:sz w:val="28"/>
          <w:szCs w:val="28"/>
        </w:rPr>
        <w:t>коньюгации</w:t>
      </w:r>
      <w:proofErr w:type="spellEnd"/>
      <w:r w:rsidRPr="008264BF">
        <w:rPr>
          <w:sz w:val="28"/>
          <w:szCs w:val="28"/>
        </w:rPr>
        <w:t xml:space="preserve"> ПНЖК и гидроперекиси липидов;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- резистентности к инфекциям - мышей заражают штаммом </w:t>
      </w:r>
      <w:proofErr w:type="spellStart"/>
      <w:r w:rsidRPr="008264BF">
        <w:rPr>
          <w:sz w:val="28"/>
          <w:szCs w:val="28"/>
        </w:rPr>
        <w:t>S.typhi</w:t>
      </w:r>
      <w:proofErr w:type="spellEnd"/>
      <w:r w:rsidRPr="008264BF">
        <w:rPr>
          <w:sz w:val="28"/>
          <w:szCs w:val="28"/>
        </w:rPr>
        <w:t xml:space="preserve"> и изучают показатели иммунной системы с добавлением метода определения неспецифической резистентности к инфекциям;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- изучение </w:t>
      </w:r>
      <w:proofErr w:type="spellStart"/>
      <w:r w:rsidRPr="008264BF">
        <w:rPr>
          <w:sz w:val="28"/>
          <w:szCs w:val="28"/>
        </w:rPr>
        <w:t>адаптогенного</w:t>
      </w:r>
      <w:proofErr w:type="spellEnd"/>
      <w:r w:rsidRPr="008264BF">
        <w:rPr>
          <w:sz w:val="28"/>
          <w:szCs w:val="28"/>
        </w:rPr>
        <w:t xml:space="preserve"> действия </w:t>
      </w:r>
      <w:proofErr w:type="spellStart"/>
      <w:r w:rsidRPr="008264BF">
        <w:rPr>
          <w:sz w:val="28"/>
          <w:szCs w:val="28"/>
        </w:rPr>
        <w:t>парафармацевтиков</w:t>
      </w:r>
      <w:proofErr w:type="spellEnd"/>
      <w:r w:rsidRPr="008264BF">
        <w:rPr>
          <w:sz w:val="28"/>
          <w:szCs w:val="28"/>
        </w:rPr>
        <w:t xml:space="preserve"> проводят на стандартных моделях различных экстремальных условий (повышенная физ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>ческая нагрузка, гиподинамия), а также исследуют эмоциональные поведе</w:t>
      </w:r>
      <w:r w:rsidRPr="008264BF">
        <w:rPr>
          <w:sz w:val="28"/>
          <w:szCs w:val="28"/>
        </w:rPr>
        <w:t>н</w:t>
      </w:r>
      <w:r w:rsidRPr="008264BF">
        <w:rPr>
          <w:sz w:val="28"/>
          <w:szCs w:val="28"/>
        </w:rPr>
        <w:t>ческие реакции животных.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При изучении эффективности БАД, основными компонентами которых являются витамины, критерием оценки служит динамика изменения вит</w:t>
      </w:r>
      <w:r w:rsidRPr="008264BF">
        <w:rPr>
          <w:sz w:val="28"/>
          <w:szCs w:val="28"/>
        </w:rPr>
        <w:t>а</w:t>
      </w:r>
      <w:r w:rsidRPr="008264BF">
        <w:rPr>
          <w:sz w:val="28"/>
          <w:szCs w:val="28"/>
        </w:rPr>
        <w:t>минной обеспеченности организма под влиянием этих БАД к пище по соде</w:t>
      </w:r>
      <w:r w:rsidRPr="008264BF">
        <w:rPr>
          <w:sz w:val="28"/>
          <w:szCs w:val="28"/>
        </w:rPr>
        <w:t>р</w:t>
      </w:r>
      <w:r w:rsidRPr="008264BF">
        <w:rPr>
          <w:sz w:val="28"/>
          <w:szCs w:val="28"/>
        </w:rPr>
        <w:t>жанию витаминов в сыворотке крови и выделению их с мочой.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Биологически активные добавки к пище с </w:t>
      </w:r>
      <w:proofErr w:type="spellStart"/>
      <w:r w:rsidRPr="008264BF">
        <w:rPr>
          <w:sz w:val="28"/>
          <w:szCs w:val="28"/>
        </w:rPr>
        <w:t>эубиотическим</w:t>
      </w:r>
      <w:proofErr w:type="spellEnd"/>
      <w:r w:rsidRPr="008264BF">
        <w:rPr>
          <w:sz w:val="28"/>
          <w:szCs w:val="28"/>
        </w:rPr>
        <w:t xml:space="preserve"> действием на основе чистых культур микроорганизмов исследуются по их влиянию на </w:t>
      </w:r>
      <w:proofErr w:type="spellStart"/>
      <w:r w:rsidRPr="008264BF">
        <w:rPr>
          <w:sz w:val="28"/>
          <w:szCs w:val="28"/>
        </w:rPr>
        <w:t>микробиоценоз</w:t>
      </w:r>
      <w:proofErr w:type="spellEnd"/>
      <w:r w:rsidRPr="008264BF">
        <w:rPr>
          <w:sz w:val="28"/>
          <w:szCs w:val="28"/>
        </w:rPr>
        <w:t xml:space="preserve"> кишечника.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При исследовании воздействия </w:t>
      </w:r>
      <w:proofErr w:type="spellStart"/>
      <w:r w:rsidRPr="008264BF">
        <w:rPr>
          <w:sz w:val="28"/>
          <w:szCs w:val="28"/>
        </w:rPr>
        <w:t>парафармацевтиков</w:t>
      </w:r>
      <w:proofErr w:type="spellEnd"/>
      <w:r w:rsidRPr="008264BF">
        <w:rPr>
          <w:sz w:val="28"/>
          <w:szCs w:val="28"/>
        </w:rPr>
        <w:t>, оказывающих вл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>яние на функциональное состояние организма в целом и отдельных его с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>стем, используются методы врачебного контроля, характеризующие клин</w:t>
      </w:r>
      <w:r w:rsidRPr="008264BF">
        <w:rPr>
          <w:sz w:val="28"/>
          <w:szCs w:val="28"/>
        </w:rPr>
        <w:t>и</w:t>
      </w:r>
      <w:r w:rsidRPr="008264BF">
        <w:rPr>
          <w:sz w:val="28"/>
          <w:szCs w:val="28"/>
        </w:rPr>
        <w:t>ческое состояние пациентов, и соответствующие инструментально-лабораторные показатели.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264BF">
        <w:rPr>
          <w:sz w:val="28"/>
          <w:szCs w:val="28"/>
        </w:rPr>
        <w:lastRenderedPageBreak/>
        <w:t>Парафармацевтики</w:t>
      </w:r>
      <w:proofErr w:type="spellEnd"/>
      <w:r w:rsidRPr="008264BF">
        <w:rPr>
          <w:sz w:val="28"/>
          <w:szCs w:val="28"/>
        </w:rPr>
        <w:t>, обладающие общеукрепляющим и противовосп</w:t>
      </w:r>
      <w:r w:rsidRPr="008264BF">
        <w:rPr>
          <w:sz w:val="28"/>
          <w:szCs w:val="28"/>
        </w:rPr>
        <w:t>а</w:t>
      </w:r>
      <w:r w:rsidRPr="008264BF">
        <w:rPr>
          <w:sz w:val="28"/>
          <w:szCs w:val="28"/>
        </w:rPr>
        <w:t>лительным действием проверяют по изучению состояния гуморального и клеточного иммунитета, интенсивность процессов перекисного окисления липидов и показатели антиоксидантной защиты организма.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 xml:space="preserve">Оценка биологически активных добавок к пище </w:t>
      </w:r>
      <w:proofErr w:type="spellStart"/>
      <w:r w:rsidRPr="008264BF">
        <w:rPr>
          <w:sz w:val="28"/>
          <w:szCs w:val="28"/>
        </w:rPr>
        <w:t>анорексигенного</w:t>
      </w:r>
      <w:proofErr w:type="spellEnd"/>
      <w:r w:rsidRPr="008264BF">
        <w:rPr>
          <w:sz w:val="28"/>
          <w:szCs w:val="28"/>
        </w:rPr>
        <w:t xml:space="preserve"> де</w:t>
      </w:r>
      <w:r w:rsidRPr="008264BF">
        <w:rPr>
          <w:sz w:val="28"/>
          <w:szCs w:val="28"/>
        </w:rPr>
        <w:t>й</w:t>
      </w:r>
      <w:r w:rsidRPr="008264BF">
        <w:rPr>
          <w:sz w:val="28"/>
          <w:szCs w:val="28"/>
        </w:rPr>
        <w:t>ствия осуществляется по степени выраженности специфического эффекта и динамике массы тела.</w:t>
      </w:r>
    </w:p>
    <w:p w:rsidR="008264BF" w:rsidRPr="008264BF" w:rsidRDefault="008264BF" w:rsidP="0082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4BF" w:rsidRPr="008264BF" w:rsidRDefault="008264BF" w:rsidP="0082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F">
        <w:rPr>
          <w:rFonts w:ascii="Times New Roman" w:hAnsi="Times New Roman" w:cs="Times New Roman"/>
          <w:sz w:val="28"/>
          <w:szCs w:val="28"/>
        </w:rPr>
        <w:t>Основные вопросы: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1) В каких случаях биологически активные добавки к пище могут быть разрешены к применению без проведения клинических испытаний;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2) Что такое клиническое испытание БАД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3) Из каких этапов состоит схема проведения испытаний биологически активных добавок к пище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4) Как осуществляется изучение органолептических свойств БАД</w:t>
      </w:r>
    </w:p>
    <w:p w:rsidR="008264BF" w:rsidRPr="008264BF" w:rsidRDefault="008264BF" w:rsidP="008264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BF">
        <w:rPr>
          <w:sz w:val="28"/>
          <w:szCs w:val="28"/>
        </w:rPr>
        <w:t>5) Как определяется переносимость БАД</w:t>
      </w:r>
    </w:p>
    <w:p w:rsidR="008264BF" w:rsidRDefault="008264BF" w:rsidP="0082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F">
        <w:rPr>
          <w:rFonts w:ascii="Times New Roman" w:hAnsi="Times New Roman" w:cs="Times New Roman"/>
          <w:sz w:val="28"/>
          <w:szCs w:val="28"/>
        </w:rPr>
        <w:t xml:space="preserve">6) Основные </w:t>
      </w:r>
      <w:proofErr w:type="gramStart"/>
      <w:r w:rsidRPr="008264BF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8264BF">
        <w:rPr>
          <w:rFonts w:ascii="Times New Roman" w:hAnsi="Times New Roman" w:cs="Times New Roman"/>
          <w:sz w:val="28"/>
          <w:szCs w:val="28"/>
        </w:rPr>
        <w:t xml:space="preserve"> к экспериментальной оценке э</w:t>
      </w:r>
      <w:r w:rsidRPr="008264BF">
        <w:rPr>
          <w:rFonts w:ascii="Times New Roman" w:hAnsi="Times New Roman" w:cs="Times New Roman"/>
          <w:sz w:val="28"/>
          <w:szCs w:val="28"/>
        </w:rPr>
        <w:t>ф</w:t>
      </w:r>
      <w:r w:rsidRPr="008264BF">
        <w:rPr>
          <w:rFonts w:ascii="Times New Roman" w:hAnsi="Times New Roman" w:cs="Times New Roman"/>
          <w:sz w:val="28"/>
          <w:szCs w:val="28"/>
        </w:rPr>
        <w:t>фективности БАД</w:t>
      </w:r>
    </w:p>
    <w:p w:rsidR="00127D87" w:rsidRDefault="00127D87" w:rsidP="00127D87">
      <w:pPr>
        <w:pStyle w:val="a3"/>
        <w:tabs>
          <w:tab w:val="left" w:pos="0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264BF">
        <w:rPr>
          <w:rFonts w:ascii="Times New Roman" w:hAnsi="Times New Roman" w:cs="Times New Roman"/>
          <w:sz w:val="28"/>
          <w:szCs w:val="28"/>
        </w:rPr>
        <w:t>Физические и химические свойства БАВ</w:t>
      </w:r>
    </w:p>
    <w:p w:rsidR="006F2017" w:rsidRPr="00127D87" w:rsidRDefault="00127D87" w:rsidP="00127D87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7D87">
        <w:rPr>
          <w:rFonts w:ascii="Times New Roman" w:hAnsi="Times New Roman" w:cs="Times New Roman"/>
          <w:sz w:val="28"/>
          <w:szCs w:val="28"/>
        </w:rPr>
        <w:t>М</w:t>
      </w:r>
      <w:r w:rsidR="006F2017" w:rsidRPr="00127D87">
        <w:rPr>
          <w:rFonts w:ascii="Times New Roman" w:hAnsi="Times New Roman" w:cs="Times New Roman"/>
          <w:sz w:val="28"/>
          <w:szCs w:val="28"/>
        </w:rPr>
        <w:t>етоды анализа, основанные на физических и химических свойствах БАВ</w:t>
      </w:r>
    </w:p>
    <w:sectPr w:rsidR="006F2017" w:rsidRPr="0012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1FD9"/>
    <w:multiLevelType w:val="hybridMultilevel"/>
    <w:tmpl w:val="031A3500"/>
    <w:lvl w:ilvl="0" w:tplc="C86A09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71532"/>
    <w:multiLevelType w:val="hybridMultilevel"/>
    <w:tmpl w:val="F3DAA9F0"/>
    <w:lvl w:ilvl="0" w:tplc="CD62E62E">
      <w:start w:val="8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75E544A"/>
    <w:multiLevelType w:val="hybridMultilevel"/>
    <w:tmpl w:val="80C6D08A"/>
    <w:lvl w:ilvl="0" w:tplc="97DA18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13265"/>
    <w:multiLevelType w:val="hybridMultilevel"/>
    <w:tmpl w:val="B622D10C"/>
    <w:lvl w:ilvl="0" w:tplc="F90E2B7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0735ED"/>
    <w:multiLevelType w:val="hybridMultilevel"/>
    <w:tmpl w:val="E8CA468E"/>
    <w:lvl w:ilvl="0" w:tplc="02B097A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7A"/>
    <w:rsid w:val="00127D87"/>
    <w:rsid w:val="00135A7A"/>
    <w:rsid w:val="00154ECA"/>
    <w:rsid w:val="00281BE5"/>
    <w:rsid w:val="005E3CAA"/>
    <w:rsid w:val="006F2017"/>
    <w:rsid w:val="008264BF"/>
    <w:rsid w:val="00B305CD"/>
    <w:rsid w:val="00E0146A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Клара</cp:lastModifiedBy>
  <cp:revision>5</cp:revision>
  <dcterms:created xsi:type="dcterms:W3CDTF">2023-11-10T02:12:00Z</dcterms:created>
  <dcterms:modified xsi:type="dcterms:W3CDTF">2023-11-10T02:14:00Z</dcterms:modified>
</cp:coreProperties>
</file>