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8F" w:rsidRPr="008B2087" w:rsidRDefault="002A028F" w:rsidP="002A028F">
      <w:pPr>
        <w:pStyle w:val="a3"/>
        <w:rPr>
          <w:color w:val="000000"/>
          <w:sz w:val="28"/>
          <w:szCs w:val="28"/>
        </w:rPr>
      </w:pPr>
      <w:r w:rsidRPr="008B2087">
        <w:rPr>
          <w:color w:val="000000"/>
          <w:sz w:val="28"/>
          <w:szCs w:val="28"/>
        </w:rPr>
        <w:t xml:space="preserve">Тема № 3 </w:t>
      </w:r>
      <w:r w:rsidRPr="008B2087">
        <w:rPr>
          <w:color w:val="000000" w:themeColor="text1"/>
          <w:sz w:val="28"/>
          <w:szCs w:val="28"/>
        </w:rPr>
        <w:t xml:space="preserve">Современная концепция пищевых продуктов </w:t>
      </w:r>
      <w:r w:rsidRPr="008B2087">
        <w:rPr>
          <w:color w:val="000000" w:themeColor="text1"/>
          <w:sz w:val="28"/>
          <w:szCs w:val="28"/>
          <w:shd w:val="clear" w:color="auto" w:fill="FFFFFF"/>
        </w:rPr>
        <w:t>специализированного назначения</w:t>
      </w:r>
    </w:p>
    <w:p w:rsidR="002A028F" w:rsidRPr="00587909" w:rsidRDefault="002A028F" w:rsidP="002A028F">
      <w:pPr>
        <w:pStyle w:val="a3"/>
        <w:ind w:firstLine="709"/>
        <w:rPr>
          <w:sz w:val="28"/>
          <w:szCs w:val="28"/>
        </w:rPr>
      </w:pPr>
      <w:r w:rsidRPr="00587909">
        <w:rPr>
          <w:b/>
          <w:sz w:val="28"/>
          <w:szCs w:val="28"/>
        </w:rPr>
        <w:t>Цель занятия:</w:t>
      </w:r>
      <w:r w:rsidRPr="00587909">
        <w:rPr>
          <w:sz w:val="28"/>
          <w:szCs w:val="28"/>
        </w:rPr>
        <w:t xml:space="preserve"> Изучить современные пути и способы </w:t>
      </w:r>
      <w:r w:rsidRPr="00587909">
        <w:rPr>
          <w:spacing w:val="3"/>
          <w:sz w:val="28"/>
          <w:szCs w:val="28"/>
        </w:rPr>
        <w:t xml:space="preserve">обеспечения населения страны пищевыми продуктами  </w:t>
      </w:r>
      <w:r w:rsidRPr="00587909">
        <w:rPr>
          <w:sz w:val="28"/>
          <w:szCs w:val="28"/>
          <w:shd w:val="clear" w:color="auto" w:fill="FFFFFF"/>
        </w:rPr>
        <w:t>специализированного назначения</w:t>
      </w:r>
    </w:p>
    <w:p w:rsidR="002A028F" w:rsidRPr="0025388E" w:rsidRDefault="002A028F" w:rsidP="002A028F">
      <w:pPr>
        <w:pStyle w:val="a3"/>
        <w:ind w:firstLine="709"/>
        <w:rPr>
          <w:b/>
          <w:color w:val="000000"/>
          <w:sz w:val="28"/>
          <w:szCs w:val="28"/>
        </w:rPr>
      </w:pPr>
      <w:r w:rsidRPr="0025388E">
        <w:rPr>
          <w:b/>
          <w:color w:val="000000"/>
          <w:sz w:val="28"/>
          <w:szCs w:val="28"/>
        </w:rPr>
        <w:t>Основные вопросы:</w:t>
      </w:r>
    </w:p>
    <w:p w:rsidR="002A028F" w:rsidRDefault="002A028F" w:rsidP="002A028F">
      <w:pPr>
        <w:ind w:firstLine="709"/>
        <w:jc w:val="both"/>
        <w:rPr>
          <w:rFonts w:eastAsia="Myriad Pro Light"/>
          <w:color w:val="000000" w:themeColor="text1"/>
          <w:szCs w:val="28"/>
        </w:rPr>
      </w:pPr>
      <w:r>
        <w:rPr>
          <w:rFonts w:eastAsia="Myriad Pro Light"/>
          <w:color w:val="000000" w:themeColor="text1"/>
          <w:szCs w:val="28"/>
        </w:rPr>
        <w:t xml:space="preserve">1) Современные </w:t>
      </w:r>
      <w:r w:rsidRPr="004408CE">
        <w:rPr>
          <w:rFonts w:eastAsia="Myriad Pro Light"/>
          <w:color w:val="000000" w:themeColor="text1"/>
          <w:szCs w:val="28"/>
          <w:lang w:eastAsia="en-US"/>
        </w:rPr>
        <w:t>термины и определения</w:t>
      </w:r>
      <w:r>
        <w:rPr>
          <w:rFonts w:eastAsia="Myriad Pro Light"/>
          <w:color w:val="000000" w:themeColor="text1"/>
          <w:szCs w:val="28"/>
        </w:rPr>
        <w:t xml:space="preserve"> пищевых продуктов специал</w:t>
      </w:r>
      <w:r>
        <w:rPr>
          <w:rFonts w:eastAsia="Myriad Pro Light"/>
          <w:color w:val="000000" w:themeColor="text1"/>
          <w:szCs w:val="28"/>
        </w:rPr>
        <w:t>и</w:t>
      </w:r>
      <w:r>
        <w:rPr>
          <w:rFonts w:eastAsia="Myriad Pro Light"/>
          <w:color w:val="000000" w:themeColor="text1"/>
          <w:szCs w:val="28"/>
        </w:rPr>
        <w:t>зированного назначения</w:t>
      </w:r>
    </w:p>
    <w:p w:rsidR="002A028F" w:rsidRDefault="002A028F" w:rsidP="002A028F">
      <w:pPr>
        <w:ind w:firstLine="709"/>
        <w:jc w:val="both"/>
        <w:rPr>
          <w:rFonts w:eastAsia="Myriad Pro Light"/>
          <w:color w:val="000000" w:themeColor="text1"/>
          <w:szCs w:val="28"/>
        </w:rPr>
      </w:pPr>
      <w:r>
        <w:rPr>
          <w:rFonts w:eastAsia="Myriad Pro Light"/>
          <w:color w:val="000000" w:themeColor="text1"/>
          <w:szCs w:val="28"/>
        </w:rPr>
        <w:t xml:space="preserve">2) Какие </w:t>
      </w:r>
      <w:r w:rsidRPr="00BA7A35">
        <w:rPr>
          <w:rFonts w:eastAsia="Myriad Pro Light"/>
          <w:color w:val="000000" w:themeColor="text1"/>
          <w:szCs w:val="28"/>
          <w:lang w:eastAsia="en-US"/>
        </w:rPr>
        <w:t>продукты</w:t>
      </w:r>
      <w:r w:rsidRPr="00BA7A35">
        <w:rPr>
          <w:rFonts w:eastAsia="Myriad Pro Light"/>
          <w:color w:val="000000" w:themeColor="text1"/>
          <w:szCs w:val="28"/>
        </w:rPr>
        <w:t xml:space="preserve"> </w:t>
      </w:r>
      <w:r>
        <w:rPr>
          <w:rFonts w:eastAsia="Myriad Pro Light"/>
          <w:color w:val="000000" w:themeColor="text1"/>
          <w:szCs w:val="28"/>
        </w:rPr>
        <w:t xml:space="preserve">относятся </w:t>
      </w:r>
      <w:r w:rsidRPr="00BA7A35">
        <w:rPr>
          <w:rFonts w:eastAsia="Myriad Pro Light"/>
          <w:color w:val="000000" w:themeColor="text1"/>
          <w:szCs w:val="28"/>
          <w:lang w:eastAsia="en-US"/>
        </w:rPr>
        <w:t>к специализированным пищевым проду</w:t>
      </w:r>
      <w:r w:rsidRPr="00BA7A35">
        <w:rPr>
          <w:rFonts w:eastAsia="Myriad Pro Light"/>
          <w:color w:val="000000" w:themeColor="text1"/>
          <w:szCs w:val="28"/>
          <w:lang w:eastAsia="en-US"/>
        </w:rPr>
        <w:t>к</w:t>
      </w:r>
      <w:r w:rsidRPr="00BA7A35">
        <w:rPr>
          <w:rFonts w:eastAsia="Myriad Pro Light"/>
          <w:color w:val="000000" w:themeColor="text1"/>
          <w:szCs w:val="28"/>
          <w:lang w:eastAsia="en-US"/>
        </w:rPr>
        <w:t xml:space="preserve">там </w:t>
      </w:r>
      <w:r>
        <w:rPr>
          <w:rFonts w:eastAsia="Myriad Pro Light"/>
          <w:color w:val="000000" w:themeColor="text1"/>
          <w:szCs w:val="28"/>
        </w:rPr>
        <w:t>согласно Техническому регламенту?</w:t>
      </w:r>
    </w:p>
    <w:p w:rsidR="002A028F" w:rsidRPr="00BA7A35" w:rsidRDefault="002A028F" w:rsidP="002A028F">
      <w:pPr>
        <w:pStyle w:val="a3"/>
        <w:tabs>
          <w:tab w:val="left" w:pos="993"/>
        </w:tabs>
        <w:ind w:firstLine="709"/>
        <w:rPr>
          <w:color w:val="000000" w:themeColor="text1"/>
          <w:sz w:val="28"/>
          <w:szCs w:val="28"/>
        </w:rPr>
      </w:pPr>
      <w:r w:rsidRPr="00665BA4">
        <w:rPr>
          <w:color w:val="000000" w:themeColor="text1"/>
          <w:sz w:val="28"/>
          <w:szCs w:val="28"/>
        </w:rPr>
        <w:t xml:space="preserve">3) </w:t>
      </w:r>
      <w:r w:rsidRPr="00BA7A35">
        <w:rPr>
          <w:color w:val="000000" w:themeColor="text1"/>
          <w:sz w:val="28"/>
          <w:szCs w:val="28"/>
        </w:rPr>
        <w:t xml:space="preserve">Требования к оценке качества и безопасности специализированных продуктов. </w:t>
      </w:r>
    </w:p>
    <w:p w:rsidR="002A028F" w:rsidRDefault="002A028F" w:rsidP="002A028F">
      <w:pPr>
        <w:ind w:firstLine="709"/>
        <w:jc w:val="both"/>
        <w:rPr>
          <w:rFonts w:eastAsia="Myriad Pro Light"/>
          <w:color w:val="000000" w:themeColor="text1"/>
          <w:szCs w:val="28"/>
        </w:rPr>
      </w:pPr>
      <w:r>
        <w:t xml:space="preserve">4) </w:t>
      </w:r>
      <w:r w:rsidRPr="00BA7A35">
        <w:rPr>
          <w:rFonts w:eastAsia="Myriad Pro Light"/>
          <w:color w:val="000000" w:themeColor="text1"/>
          <w:szCs w:val="28"/>
          <w:lang w:eastAsia="en-US"/>
        </w:rPr>
        <w:t>Основные этапы товарной экспертизы</w:t>
      </w:r>
    </w:p>
    <w:p w:rsidR="002A028F" w:rsidRDefault="002A028F" w:rsidP="002A028F">
      <w:pPr>
        <w:ind w:firstLine="709"/>
        <w:jc w:val="both"/>
        <w:rPr>
          <w:color w:val="000000" w:themeColor="text1"/>
          <w:szCs w:val="28"/>
        </w:rPr>
      </w:pPr>
      <w:r>
        <w:rPr>
          <w:rFonts w:eastAsia="Myriad Pro Light"/>
          <w:color w:val="000000" w:themeColor="text1"/>
          <w:szCs w:val="28"/>
        </w:rPr>
        <w:t xml:space="preserve">5) </w:t>
      </w:r>
      <w:r w:rsidRPr="00665BA4">
        <w:rPr>
          <w:color w:val="000000" w:themeColor="text1"/>
          <w:szCs w:val="28"/>
        </w:rPr>
        <w:t>Особенности потребительских свойств пищевых продуктов специ</w:t>
      </w:r>
      <w:r w:rsidRPr="00665BA4">
        <w:rPr>
          <w:color w:val="000000" w:themeColor="text1"/>
          <w:szCs w:val="28"/>
        </w:rPr>
        <w:t>а</w:t>
      </w:r>
      <w:r w:rsidRPr="00665BA4">
        <w:rPr>
          <w:color w:val="000000" w:themeColor="text1"/>
          <w:szCs w:val="28"/>
        </w:rPr>
        <w:t>лизированного назначения</w:t>
      </w:r>
    </w:p>
    <w:p w:rsidR="002A028F" w:rsidRPr="003F3EC7" w:rsidRDefault="002A028F" w:rsidP="002A028F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25388E">
        <w:rPr>
          <w:b/>
          <w:color w:val="000000" w:themeColor="text1"/>
          <w:szCs w:val="28"/>
        </w:rPr>
        <w:t>Задание:</w:t>
      </w:r>
      <w:r w:rsidRPr="00C93615">
        <w:rPr>
          <w:color w:val="000000" w:themeColor="text1"/>
          <w:szCs w:val="28"/>
        </w:rPr>
        <w:t xml:space="preserve"> </w:t>
      </w:r>
      <w:r w:rsidRPr="003F3EC7">
        <w:rPr>
          <w:color w:val="000000" w:themeColor="text1"/>
          <w:szCs w:val="28"/>
        </w:rPr>
        <w:t xml:space="preserve">Подготовить презентацию в формате MS </w:t>
      </w:r>
      <w:proofErr w:type="spellStart"/>
      <w:r w:rsidRPr="003F3EC7">
        <w:rPr>
          <w:color w:val="000000" w:themeColor="text1"/>
          <w:szCs w:val="28"/>
        </w:rPr>
        <w:t>PowerPoin</w:t>
      </w:r>
      <w:proofErr w:type="spellEnd"/>
      <w:r w:rsidRPr="003F3EC7">
        <w:rPr>
          <w:color w:val="000000" w:themeColor="text1"/>
          <w:szCs w:val="28"/>
          <w:lang w:val="en-US"/>
        </w:rPr>
        <w:t>t</w:t>
      </w:r>
      <w:r w:rsidRPr="003F3EC7">
        <w:rPr>
          <w:color w:val="000000" w:themeColor="text1"/>
          <w:szCs w:val="28"/>
        </w:rPr>
        <w:t xml:space="preserve"> по одному из </w:t>
      </w:r>
      <w:r>
        <w:rPr>
          <w:color w:val="000000" w:themeColor="text1"/>
          <w:szCs w:val="28"/>
        </w:rPr>
        <w:t>пяти</w:t>
      </w:r>
      <w:r w:rsidRPr="003F3EC7">
        <w:rPr>
          <w:color w:val="000000" w:themeColor="text1"/>
          <w:szCs w:val="28"/>
        </w:rPr>
        <w:t xml:space="preserve"> основных вопросов практического задания на основании патентного поиска с электронного ресурса </w:t>
      </w:r>
      <w:hyperlink r:id="rId5" w:history="1">
        <w:r w:rsidRPr="003F3EC7">
          <w:rPr>
            <w:rStyle w:val="a5"/>
            <w:color w:val="000000" w:themeColor="text1"/>
            <w:szCs w:val="28"/>
          </w:rPr>
          <w:t>https://kazpatent.kz/kk</w:t>
        </w:r>
      </w:hyperlink>
      <w:r w:rsidRPr="003F3EC7">
        <w:rPr>
          <w:color w:val="000000" w:themeColor="text1"/>
          <w:szCs w:val="28"/>
        </w:rPr>
        <w:t>, библиограф</w:t>
      </w:r>
      <w:r w:rsidRPr="003F3EC7">
        <w:rPr>
          <w:color w:val="000000" w:themeColor="text1"/>
          <w:szCs w:val="28"/>
        </w:rPr>
        <w:t>и</w:t>
      </w:r>
      <w:r w:rsidRPr="003F3EC7">
        <w:rPr>
          <w:color w:val="000000" w:themeColor="text1"/>
          <w:szCs w:val="28"/>
        </w:rPr>
        <w:t>ческого   поиска с электронного ресурса https://www.elibrary.ru/defaultx.asp</w:t>
      </w:r>
      <w:r>
        <w:rPr>
          <w:color w:val="000000" w:themeColor="text1"/>
          <w:szCs w:val="28"/>
        </w:rPr>
        <w:t>.</w:t>
      </w:r>
    </w:p>
    <w:p w:rsidR="002A028F" w:rsidRPr="0025388E" w:rsidRDefault="002A028F" w:rsidP="002A028F">
      <w:pPr>
        <w:shd w:val="clear" w:color="auto" w:fill="FFFFFF"/>
        <w:ind w:firstLine="709"/>
        <w:jc w:val="both"/>
        <w:rPr>
          <w:b/>
          <w:color w:val="000000" w:themeColor="text1"/>
          <w:szCs w:val="28"/>
        </w:rPr>
      </w:pPr>
      <w:r w:rsidRPr="0025388E">
        <w:rPr>
          <w:b/>
          <w:color w:val="000000" w:themeColor="text1"/>
          <w:szCs w:val="28"/>
        </w:rPr>
        <w:t>Методические рекомендации к выполнению задания:</w:t>
      </w:r>
    </w:p>
    <w:p w:rsidR="002A028F" w:rsidRPr="00163FFD" w:rsidRDefault="002A028F" w:rsidP="002A028F">
      <w:pPr>
        <w:ind w:firstLine="709"/>
        <w:jc w:val="both"/>
        <w:rPr>
          <w:szCs w:val="28"/>
        </w:rPr>
      </w:pPr>
      <w:r w:rsidRPr="00163FFD">
        <w:rPr>
          <w:szCs w:val="28"/>
        </w:rPr>
        <w:t xml:space="preserve">При создании презентаций </w:t>
      </w:r>
      <w:r>
        <w:rPr>
          <w:szCs w:val="28"/>
        </w:rPr>
        <w:t>необходимо</w:t>
      </w:r>
      <w:r w:rsidRPr="00163FFD">
        <w:rPr>
          <w:szCs w:val="28"/>
        </w:rPr>
        <w:t xml:space="preserve"> придерживаться </w:t>
      </w:r>
      <w:r>
        <w:rPr>
          <w:szCs w:val="28"/>
        </w:rPr>
        <w:t>следующих</w:t>
      </w:r>
      <w:r w:rsidRPr="00163FFD">
        <w:rPr>
          <w:szCs w:val="28"/>
        </w:rPr>
        <w:t xml:space="preserve"> правил: </w:t>
      </w:r>
    </w:p>
    <w:p w:rsidR="002A028F" w:rsidRPr="00163FFD" w:rsidRDefault="002A028F" w:rsidP="002A028F">
      <w:pPr>
        <w:tabs>
          <w:tab w:val="left" w:pos="851"/>
          <w:tab w:val="num" w:pos="900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63FFD">
        <w:rPr>
          <w:szCs w:val="28"/>
        </w:rPr>
        <w:t xml:space="preserve"> </w:t>
      </w:r>
      <w:r>
        <w:rPr>
          <w:szCs w:val="28"/>
        </w:rPr>
        <w:t>о</w:t>
      </w:r>
      <w:r w:rsidRPr="00163FFD">
        <w:rPr>
          <w:szCs w:val="28"/>
        </w:rPr>
        <w:t xml:space="preserve">формить титульный лист. На нем располагается: название </w:t>
      </w:r>
      <w:r>
        <w:rPr>
          <w:szCs w:val="28"/>
        </w:rPr>
        <w:t>универс</w:t>
      </w:r>
      <w:r>
        <w:rPr>
          <w:szCs w:val="28"/>
        </w:rPr>
        <w:t>и</w:t>
      </w:r>
      <w:r>
        <w:rPr>
          <w:szCs w:val="28"/>
        </w:rPr>
        <w:t>тета, название кафедры, название дисциплины, тема презентации, Ф.И.О. м</w:t>
      </w:r>
      <w:r>
        <w:rPr>
          <w:szCs w:val="28"/>
        </w:rPr>
        <w:t>а</w:t>
      </w:r>
      <w:r>
        <w:rPr>
          <w:szCs w:val="28"/>
        </w:rPr>
        <w:t>гистранта;</w:t>
      </w:r>
    </w:p>
    <w:p w:rsidR="002A028F" w:rsidRPr="00163FFD" w:rsidRDefault="002A028F" w:rsidP="002A028F">
      <w:pPr>
        <w:tabs>
          <w:tab w:val="left" w:pos="851"/>
          <w:tab w:val="num" w:pos="900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163FFD">
        <w:rPr>
          <w:szCs w:val="28"/>
        </w:rPr>
        <w:t xml:space="preserve">ривести план </w:t>
      </w:r>
      <w:r>
        <w:rPr>
          <w:szCs w:val="28"/>
        </w:rPr>
        <w:t>презентации;</w:t>
      </w:r>
    </w:p>
    <w:p w:rsidR="002A028F" w:rsidRDefault="002A028F" w:rsidP="002A028F">
      <w:pPr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163FFD">
        <w:rPr>
          <w:szCs w:val="28"/>
        </w:rPr>
        <w:t>формить слайды в едином формате, стиле и цветовой гамме</w:t>
      </w:r>
      <w:r>
        <w:rPr>
          <w:szCs w:val="28"/>
        </w:rPr>
        <w:t>;</w:t>
      </w:r>
      <w:r w:rsidRPr="00163FFD">
        <w:rPr>
          <w:szCs w:val="28"/>
        </w:rPr>
        <w:t xml:space="preserve"> </w:t>
      </w:r>
    </w:p>
    <w:p w:rsidR="002A028F" w:rsidRPr="00163FFD" w:rsidRDefault="002A028F" w:rsidP="002A028F">
      <w:pPr>
        <w:tabs>
          <w:tab w:val="num" w:pos="900"/>
        </w:tabs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163FFD">
        <w:rPr>
          <w:szCs w:val="28"/>
        </w:rPr>
        <w:t xml:space="preserve"> презентации не должно быть ничего лишнего. Каждый слайд до</w:t>
      </w:r>
      <w:r w:rsidRPr="00163FFD">
        <w:rPr>
          <w:szCs w:val="28"/>
        </w:rPr>
        <w:t>л</w:t>
      </w:r>
      <w:r w:rsidRPr="00163FFD">
        <w:rPr>
          <w:szCs w:val="28"/>
        </w:rPr>
        <w:t>жен представлять собой звено, логически связанное с темой повествования, и работать на общую идею презентации</w:t>
      </w:r>
      <w:r>
        <w:rPr>
          <w:szCs w:val="28"/>
        </w:rPr>
        <w:t>. Можно использовать анимацию;</w:t>
      </w:r>
    </w:p>
    <w:p w:rsidR="002A028F" w:rsidRPr="00163FFD" w:rsidRDefault="002A028F" w:rsidP="002A028F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163FFD">
        <w:rPr>
          <w:szCs w:val="28"/>
        </w:rPr>
        <w:t xml:space="preserve">резентация должна заканчиваться итоговым слайдом, на котором следует поместить основные выводы </w:t>
      </w:r>
      <w:r>
        <w:rPr>
          <w:szCs w:val="28"/>
        </w:rPr>
        <w:t>по материалам презентации</w:t>
      </w:r>
      <w:r w:rsidRPr="00163FFD">
        <w:rPr>
          <w:szCs w:val="28"/>
        </w:rPr>
        <w:t xml:space="preserve">, список </w:t>
      </w:r>
      <w:r>
        <w:rPr>
          <w:szCs w:val="28"/>
        </w:rPr>
        <w:t>и</w:t>
      </w:r>
      <w:r>
        <w:rPr>
          <w:szCs w:val="28"/>
        </w:rPr>
        <w:t>с</w:t>
      </w:r>
      <w:r>
        <w:rPr>
          <w:szCs w:val="28"/>
        </w:rPr>
        <w:t xml:space="preserve">пользованной </w:t>
      </w:r>
      <w:r w:rsidRPr="00163FFD">
        <w:rPr>
          <w:szCs w:val="28"/>
        </w:rPr>
        <w:t>литерату</w:t>
      </w:r>
      <w:r>
        <w:rPr>
          <w:szCs w:val="28"/>
        </w:rPr>
        <w:t>ры</w:t>
      </w:r>
      <w:r w:rsidRPr="00163FFD">
        <w:rPr>
          <w:szCs w:val="28"/>
        </w:rPr>
        <w:t>.</w:t>
      </w:r>
    </w:p>
    <w:p w:rsidR="002A028F" w:rsidRDefault="002A028F" w:rsidP="002A028F">
      <w:pPr>
        <w:pStyle w:val="a3"/>
        <w:ind w:firstLine="709"/>
        <w:rPr>
          <w:color w:val="000000"/>
          <w:sz w:val="28"/>
          <w:szCs w:val="28"/>
        </w:rPr>
      </w:pPr>
      <w:r w:rsidRPr="0025388E">
        <w:rPr>
          <w:b/>
          <w:color w:val="000000" w:themeColor="text1"/>
          <w:sz w:val="28"/>
          <w:szCs w:val="28"/>
        </w:rPr>
        <w:t>Форма отчетности:</w:t>
      </w:r>
      <w:r w:rsidRPr="00C93615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презентация в объеме не менее 10 страниц, шрифт 14, интервал - 1,5.</w:t>
      </w:r>
    </w:p>
    <w:p w:rsidR="002A028F" w:rsidRPr="00C93615" w:rsidRDefault="002A028F" w:rsidP="002A028F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25388E">
        <w:rPr>
          <w:b/>
          <w:color w:val="000000" w:themeColor="text1"/>
          <w:sz w:val="28"/>
          <w:szCs w:val="28"/>
        </w:rPr>
        <w:t>Сроки выполнения задания</w:t>
      </w:r>
      <w:r>
        <w:rPr>
          <w:color w:val="000000" w:themeColor="text1"/>
          <w:sz w:val="28"/>
          <w:szCs w:val="28"/>
        </w:rPr>
        <w:t xml:space="preserve"> - 9</w:t>
      </w:r>
      <w:r w:rsidRPr="00C93615">
        <w:rPr>
          <w:color w:val="000000" w:themeColor="text1"/>
          <w:sz w:val="28"/>
          <w:szCs w:val="28"/>
        </w:rPr>
        <w:t xml:space="preserve"> неделя</w:t>
      </w:r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2A028F" w:rsidRPr="00E31135" w:rsidRDefault="002A028F" w:rsidP="002A028F">
      <w:pPr>
        <w:pStyle w:val="a3"/>
        <w:ind w:firstLine="709"/>
        <w:rPr>
          <w:color w:val="000000"/>
          <w:sz w:val="28"/>
          <w:szCs w:val="28"/>
        </w:rPr>
      </w:pPr>
      <w:r w:rsidRPr="00E31135">
        <w:rPr>
          <w:b/>
          <w:color w:val="000000" w:themeColor="text1"/>
          <w:sz w:val="28"/>
          <w:szCs w:val="28"/>
        </w:rPr>
        <w:t>Максимальный оценочный балл</w:t>
      </w:r>
      <w:r w:rsidRPr="00E31135">
        <w:rPr>
          <w:color w:val="000000" w:themeColor="text1"/>
          <w:sz w:val="28"/>
          <w:szCs w:val="28"/>
        </w:rPr>
        <w:t xml:space="preserve"> – </w:t>
      </w:r>
      <w:r w:rsidRPr="00E31135">
        <w:rPr>
          <w:color w:val="000000"/>
          <w:sz w:val="28"/>
          <w:szCs w:val="28"/>
        </w:rPr>
        <w:t>100 % при выполнении требов</w:t>
      </w:r>
      <w:r w:rsidRPr="00E31135">
        <w:rPr>
          <w:color w:val="000000"/>
          <w:sz w:val="28"/>
          <w:szCs w:val="28"/>
        </w:rPr>
        <w:t>а</w:t>
      </w:r>
      <w:r w:rsidRPr="00E31135">
        <w:rPr>
          <w:color w:val="000000"/>
          <w:sz w:val="28"/>
          <w:szCs w:val="28"/>
        </w:rPr>
        <w:t>ния методических рекомендаций, за несвоевременность предоставления в</w:t>
      </w:r>
      <w:r w:rsidRPr="00E31135">
        <w:rPr>
          <w:color w:val="000000"/>
          <w:sz w:val="28"/>
          <w:szCs w:val="28"/>
        </w:rPr>
        <w:t>ы</w:t>
      </w:r>
      <w:r w:rsidRPr="00E31135">
        <w:rPr>
          <w:color w:val="000000"/>
          <w:sz w:val="28"/>
          <w:szCs w:val="28"/>
        </w:rPr>
        <w:t>полненного задания максимальный оценочный балл понижается на 10 %.</w:t>
      </w:r>
    </w:p>
    <w:p w:rsidR="00561DBD" w:rsidRDefault="00561DBD"/>
    <w:sectPr w:rsidR="0056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F"/>
    <w:rsid w:val="002A028F"/>
    <w:rsid w:val="005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28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A0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2A02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28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A0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2A0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zpatent.kz/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2023-11-10T07:57:00Z</dcterms:created>
  <dcterms:modified xsi:type="dcterms:W3CDTF">2023-11-10T07:58:00Z</dcterms:modified>
</cp:coreProperties>
</file>